
<file path=[Content_Types].xml><?xml version="1.0" encoding="utf-8"?>
<Types xmlns="http://schemas.openxmlformats.org/package/2006/content-types">
  <Default Extension="png" ContentType="image/png"/>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33C2" w:rsidRPr="000B33C2" w:rsidRDefault="000B33C2" w:rsidP="000B33C2">
      <w:pPr>
        <w:spacing w:after="0" w:line="240" w:lineRule="auto"/>
        <w:textAlignment w:val="baseline"/>
        <w:outlineLvl w:val="0"/>
        <w:rPr>
          <w:rFonts w:ascii="inherit" w:eastAsia="Times New Roman" w:hAnsi="inherit" w:cs="Arial"/>
          <w:b/>
          <w:bCs/>
          <w:color w:val="333333"/>
          <w:kern w:val="36"/>
          <w:sz w:val="24"/>
          <w:szCs w:val="24"/>
          <w:lang w:eastAsia="en-GB"/>
        </w:rPr>
      </w:pPr>
      <w:r w:rsidRPr="000B33C2">
        <w:rPr>
          <w:rFonts w:ascii="inherit" w:eastAsia="Times New Roman" w:hAnsi="inherit" w:cs="Arial"/>
          <w:b/>
          <w:bCs/>
          <w:color w:val="333333"/>
          <w:kern w:val="36"/>
          <w:sz w:val="24"/>
          <w:szCs w:val="24"/>
          <w:lang w:eastAsia="en-GB"/>
        </w:rPr>
        <w:t>View Questionnaire</w:t>
      </w:r>
    </w:p>
    <w:p w:rsidR="000B33C2" w:rsidRPr="000B33C2" w:rsidRDefault="000B33C2" w:rsidP="000B33C2">
      <w:pPr>
        <w:shd w:val="clear" w:color="auto" w:fill="EEEEEE"/>
        <w:spacing w:after="0" w:line="240" w:lineRule="auto"/>
        <w:textAlignment w:val="baseline"/>
        <w:rPr>
          <w:rFonts w:ascii="inherit" w:eastAsia="Times New Roman" w:hAnsi="inherit" w:cs="Arial"/>
          <w:color w:val="6F6D9F"/>
          <w:sz w:val="17"/>
          <w:szCs w:val="17"/>
          <w:lang w:eastAsia="en-GB"/>
        </w:rPr>
      </w:pPr>
      <w:hyperlink r:id="rId8" w:history="1">
        <w:r w:rsidRPr="000B33C2">
          <w:rPr>
            <w:rFonts w:ascii="inherit" w:eastAsia="Times New Roman" w:hAnsi="inherit" w:cs="Arial"/>
            <w:noProof/>
            <w:color w:val="312E6E"/>
            <w:sz w:val="17"/>
            <w:szCs w:val="17"/>
            <w:bdr w:val="none" w:sz="0" w:space="0" w:color="auto" w:frame="1"/>
            <w:lang w:eastAsia="en-GB"/>
          </w:rPr>
          <w:drawing>
            <wp:inline distT="0" distB="0" distL="0" distR="0" wp14:anchorId="1ADB5C30" wp14:editId="7443F899">
              <wp:extent cx="171450" cy="161925"/>
              <wp:effectExtent l="0" t="0" r="0" b="9525"/>
              <wp:docPr id="16" name="Picture 16" descr="hom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ome">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sidRPr="000B33C2">
          <w:rPr>
            <w:rFonts w:ascii="inherit" w:eastAsia="Times New Roman" w:hAnsi="inherit" w:cs="Arial"/>
            <w:color w:val="312E6E"/>
            <w:sz w:val="17"/>
            <w:szCs w:val="17"/>
            <w:u w:val="single"/>
            <w:bdr w:val="none" w:sz="0" w:space="0" w:color="auto" w:frame="1"/>
            <w:lang w:eastAsia="en-GB"/>
          </w:rPr>
          <w:t> </w:t>
        </w:r>
      </w:hyperlink>
      <w:hyperlink r:id="rId10" w:history="1">
        <w:r w:rsidRPr="000B33C2">
          <w:rPr>
            <w:rFonts w:ascii="inherit" w:eastAsia="Times New Roman" w:hAnsi="inherit" w:cs="Arial"/>
            <w:color w:val="312E6E"/>
            <w:sz w:val="17"/>
            <w:szCs w:val="17"/>
            <w:u w:val="single"/>
            <w:bdr w:val="none" w:sz="0" w:space="0" w:color="auto" w:frame="1"/>
            <w:lang w:eastAsia="en-GB"/>
          </w:rPr>
          <w:t>Activity Centre</w:t>
        </w:r>
      </w:hyperlink>
      <w:r w:rsidRPr="000B33C2">
        <w:rPr>
          <w:rFonts w:ascii="inherit" w:eastAsia="Times New Roman" w:hAnsi="inherit" w:cs="Arial"/>
          <w:color w:val="6F6D9F"/>
          <w:sz w:val="17"/>
          <w:szCs w:val="17"/>
          <w:lang w:eastAsia="en-GB"/>
        </w:rPr>
        <w:t> </w:t>
      </w:r>
      <w:hyperlink r:id="rId11" w:history="1">
        <w:r w:rsidRPr="000B33C2">
          <w:rPr>
            <w:rFonts w:ascii="inherit" w:eastAsia="Times New Roman" w:hAnsi="inherit" w:cs="Arial"/>
            <w:color w:val="312E6E"/>
            <w:sz w:val="17"/>
            <w:szCs w:val="17"/>
            <w:u w:val="single"/>
            <w:bdr w:val="none" w:sz="0" w:space="0" w:color="auto" w:frame="1"/>
            <w:lang w:eastAsia="en-GB"/>
          </w:rPr>
          <w:t>Tender Manager </w:t>
        </w:r>
      </w:hyperlink>
      <w:hyperlink r:id="rId12" w:history="1">
        <w:r w:rsidRPr="000B33C2">
          <w:rPr>
            <w:rFonts w:ascii="inherit" w:eastAsia="Times New Roman" w:hAnsi="inherit" w:cs="Arial"/>
            <w:color w:val="312E6E"/>
            <w:sz w:val="17"/>
            <w:szCs w:val="17"/>
            <w:u w:val="single"/>
            <w:bdr w:val="none" w:sz="0" w:space="0" w:color="auto" w:frame="1"/>
            <w:lang w:eastAsia="en-GB"/>
          </w:rPr>
          <w:t>Tender Exercise </w:t>
        </w:r>
      </w:hyperlink>
      <w:hyperlink r:id="rId13" w:history="1">
        <w:r w:rsidRPr="000B33C2">
          <w:rPr>
            <w:rFonts w:ascii="inherit" w:eastAsia="Times New Roman" w:hAnsi="inherit" w:cs="Arial"/>
            <w:color w:val="312E6E"/>
            <w:sz w:val="17"/>
            <w:szCs w:val="17"/>
            <w:u w:val="single"/>
            <w:bdr w:val="none" w:sz="0" w:space="0" w:color="auto" w:frame="1"/>
            <w:lang w:eastAsia="en-GB"/>
          </w:rPr>
          <w:t>PQQ/SAQ </w:t>
        </w:r>
      </w:hyperlink>
      <w:r w:rsidRPr="000B33C2">
        <w:rPr>
          <w:rFonts w:ascii="inherit" w:eastAsia="Times New Roman" w:hAnsi="inherit" w:cs="Arial"/>
          <w:color w:val="6F6D9F"/>
          <w:sz w:val="17"/>
          <w:szCs w:val="17"/>
          <w:bdr w:val="none" w:sz="0" w:space="0" w:color="auto" w:frame="1"/>
          <w:shd w:val="clear" w:color="auto" w:fill="FFFFFF"/>
          <w:lang w:eastAsia="en-GB"/>
        </w:rPr>
        <w:t>Questionnaire</w:t>
      </w:r>
    </w:p>
    <w:p w:rsidR="000B33C2" w:rsidRPr="000B33C2" w:rsidRDefault="000B33C2" w:rsidP="000B33C2">
      <w:pPr>
        <w:pBdr>
          <w:bottom w:val="single" w:sz="6" w:space="1" w:color="auto"/>
        </w:pBdr>
        <w:spacing w:after="0" w:line="240" w:lineRule="auto"/>
        <w:jc w:val="center"/>
        <w:rPr>
          <w:rFonts w:eastAsia="Times New Roman" w:cs="Arial"/>
          <w:vanish/>
          <w:sz w:val="16"/>
          <w:szCs w:val="16"/>
          <w:lang w:eastAsia="en-GB"/>
        </w:rPr>
      </w:pPr>
      <w:r w:rsidRPr="000B33C2">
        <w:rPr>
          <w:rFonts w:eastAsia="Times New Roman" w:cs="Arial"/>
          <w:vanish/>
          <w:sz w:val="16"/>
          <w:szCs w:val="16"/>
          <w:lang w:eastAsia="en-GB"/>
        </w:rPr>
        <w:t>Top of Form</w:t>
      </w:r>
    </w:p>
    <w:p w:rsidR="000B33C2" w:rsidRPr="000B33C2" w:rsidRDefault="000B33C2" w:rsidP="000B33C2">
      <w:pPr>
        <w:pBdr>
          <w:top w:val="single" w:sz="6" w:space="1" w:color="auto"/>
        </w:pBdr>
        <w:spacing w:after="0" w:line="240" w:lineRule="auto"/>
        <w:jc w:val="center"/>
        <w:rPr>
          <w:rFonts w:eastAsia="Times New Roman" w:cs="Arial"/>
          <w:vanish/>
          <w:sz w:val="16"/>
          <w:szCs w:val="16"/>
          <w:lang w:eastAsia="en-GB"/>
        </w:rPr>
      </w:pPr>
      <w:r w:rsidRPr="000B33C2">
        <w:rPr>
          <w:rFonts w:eastAsia="Times New Roman" w:cs="Arial"/>
          <w:vanish/>
          <w:sz w:val="16"/>
          <w:szCs w:val="16"/>
          <w:lang w:eastAsia="en-GB"/>
        </w:rPr>
        <w:t>Bottom of Form</w:t>
      </w:r>
    </w:p>
    <w:p w:rsidR="000B33C2" w:rsidRPr="000B33C2" w:rsidRDefault="000B33C2" w:rsidP="000B33C2">
      <w:pPr>
        <w:shd w:val="clear" w:color="auto" w:fill="F3F3F3"/>
        <w:spacing w:after="0" w:line="240" w:lineRule="auto"/>
        <w:textAlignment w:val="baseline"/>
        <w:rPr>
          <w:rFonts w:ascii="inherit" w:eastAsia="Times New Roman" w:hAnsi="inherit" w:cs="Arial"/>
          <w:color w:val="333333"/>
          <w:sz w:val="18"/>
          <w:szCs w:val="18"/>
          <w:lang w:eastAsia="en-GB"/>
        </w:rPr>
      </w:pPr>
      <w:hyperlink r:id="rId14" w:history="1">
        <w:r w:rsidRPr="000B33C2">
          <w:rPr>
            <w:rFonts w:ascii="inherit" w:eastAsia="Times New Roman" w:hAnsi="inherit" w:cs="Arial"/>
            <w:color w:val="FFFFFF"/>
            <w:sz w:val="18"/>
            <w:szCs w:val="18"/>
            <w:u w:val="single"/>
            <w:bdr w:val="single" w:sz="6" w:space="2" w:color="999999" w:frame="1"/>
            <w:shd w:val="clear" w:color="auto" w:fill="999999"/>
            <w:lang w:eastAsia="en-GB"/>
          </w:rPr>
          <w:t>Edit</w:t>
        </w:r>
      </w:hyperlink>
      <w:r w:rsidRPr="000B33C2">
        <w:rPr>
          <w:rFonts w:ascii="inherit" w:eastAsia="Times New Roman" w:hAnsi="inherit" w:cs="Arial"/>
          <w:color w:val="333333"/>
          <w:sz w:val="18"/>
          <w:szCs w:val="18"/>
          <w:lang w:eastAsia="en-GB"/>
        </w:rPr>
        <w:t> </w:t>
      </w:r>
      <w:hyperlink r:id="rId15" w:history="1">
        <w:r w:rsidRPr="000B33C2">
          <w:rPr>
            <w:rFonts w:ascii="inherit" w:eastAsia="Times New Roman" w:hAnsi="inherit" w:cs="Arial"/>
            <w:color w:val="333333"/>
            <w:sz w:val="18"/>
            <w:szCs w:val="18"/>
            <w:u w:val="single"/>
            <w:bdr w:val="single" w:sz="6" w:space="3" w:color="999999" w:frame="1"/>
            <w:shd w:val="clear" w:color="auto" w:fill="FFFFFF"/>
            <w:lang w:eastAsia="en-GB"/>
          </w:rPr>
          <w:t>View</w:t>
        </w:r>
      </w:hyperlink>
    </w:p>
    <w:p w:rsidR="000B33C2" w:rsidRPr="000B33C2" w:rsidRDefault="000B33C2" w:rsidP="000B33C2">
      <w:pPr>
        <w:shd w:val="clear" w:color="auto" w:fill="FFFFFF"/>
        <w:spacing w:after="0" w:line="240" w:lineRule="auto"/>
        <w:ind w:left="315"/>
        <w:textAlignment w:val="baseline"/>
        <w:rPr>
          <w:rFonts w:ascii="inherit" w:eastAsia="Times New Roman" w:hAnsi="inherit" w:cs="Arial"/>
          <w:color w:val="333333"/>
          <w:szCs w:val="20"/>
          <w:lang w:eastAsia="en-GB"/>
        </w:rPr>
      </w:pPr>
      <w:hyperlink r:id="rId16" w:history="1">
        <w:r w:rsidRPr="000B33C2">
          <w:rPr>
            <w:rFonts w:ascii="inherit" w:eastAsia="Times New Roman" w:hAnsi="inherit" w:cs="Arial"/>
            <w:color w:val="117892"/>
            <w:szCs w:val="20"/>
            <w:u w:val="single"/>
            <w:bdr w:val="none" w:sz="0" w:space="0" w:color="auto" w:frame="1"/>
            <w:lang w:eastAsia="en-GB"/>
          </w:rPr>
          <w:t>Save and return to overview</w:t>
        </w:r>
      </w:hyperlink>
    </w:p>
    <w:p w:rsidR="000B33C2" w:rsidRPr="000B33C2" w:rsidRDefault="000B33C2" w:rsidP="000B33C2">
      <w:pPr>
        <w:shd w:val="clear" w:color="auto" w:fill="FFF6BF"/>
        <w:spacing w:line="240" w:lineRule="auto"/>
        <w:textAlignment w:val="baseline"/>
        <w:rPr>
          <w:rFonts w:eastAsia="Times New Roman" w:cs="Arial"/>
          <w:color w:val="514721"/>
          <w:szCs w:val="20"/>
          <w:lang w:eastAsia="en-GB"/>
        </w:rPr>
      </w:pPr>
      <w:r w:rsidRPr="000B33C2">
        <w:rPr>
          <w:rFonts w:eastAsia="Times New Roman" w:cs="Arial"/>
          <w:color w:val="514721"/>
          <w:szCs w:val="20"/>
          <w:lang w:eastAsia="en-GB"/>
        </w:rPr>
        <w:t>This page presents the questionnaire as suppliers will see it. Use the tabs on the right to review the content, or enter Edit mode to make amendments. Please ensure your questionnaire is complete and validated prior to this date 31/05/2021 12:00.</w:t>
      </w:r>
    </w:p>
    <w:p w:rsidR="000B33C2" w:rsidRPr="000B33C2" w:rsidRDefault="000B33C2" w:rsidP="000B33C2">
      <w:pPr>
        <w:shd w:val="clear" w:color="auto" w:fill="FFFFFF"/>
        <w:spacing w:after="0" w:line="240" w:lineRule="auto"/>
        <w:textAlignment w:val="baseline"/>
        <w:outlineLvl w:val="2"/>
        <w:rPr>
          <w:rFonts w:eastAsia="Times New Roman" w:cs="Arial"/>
          <w:b/>
          <w:bCs/>
          <w:color w:val="333333"/>
          <w:sz w:val="21"/>
          <w:szCs w:val="21"/>
          <w:lang w:eastAsia="en-GB"/>
        </w:rPr>
      </w:pPr>
      <w:r w:rsidRPr="000B33C2">
        <w:rPr>
          <w:rFonts w:eastAsia="Times New Roman" w:cs="Arial"/>
          <w:b/>
          <w:bCs/>
          <w:color w:val="333333"/>
          <w:sz w:val="21"/>
          <w:szCs w:val="21"/>
          <w:lang w:eastAsia="en-GB"/>
        </w:rPr>
        <w:t>8. Additional Questions -(Part 3)</w:t>
      </w:r>
    </w:p>
    <w:p w:rsidR="000B33C2" w:rsidRPr="000B33C2" w:rsidRDefault="000B33C2" w:rsidP="000B33C2">
      <w:pPr>
        <w:shd w:val="clear" w:color="auto" w:fill="FFFFFF"/>
        <w:spacing w:after="0" w:line="240" w:lineRule="auto"/>
        <w:textAlignment w:val="baseline"/>
        <w:rPr>
          <w:rFonts w:eastAsia="Times New Roman" w:cs="Arial"/>
          <w:color w:val="333333"/>
          <w:szCs w:val="20"/>
          <w:lang w:eastAsia="en-GB"/>
        </w:rPr>
      </w:pPr>
      <w:r w:rsidRPr="000B33C2">
        <w:rPr>
          <w:rFonts w:eastAsia="Times New Roman" w:cs="Arial"/>
          <w:color w:val="333333"/>
          <w:szCs w:val="20"/>
          <w:lang w:eastAsia="en-GB"/>
        </w:rPr>
        <w:br/>
      </w:r>
    </w:p>
    <w:p w:rsidR="000B33C2" w:rsidRPr="000B33C2" w:rsidRDefault="000B33C2" w:rsidP="000B33C2">
      <w:pPr>
        <w:shd w:val="clear" w:color="auto" w:fill="FFFFFF"/>
        <w:spacing w:after="150" w:line="240" w:lineRule="auto"/>
        <w:textAlignment w:val="baseline"/>
        <w:outlineLvl w:val="1"/>
        <w:rPr>
          <w:rFonts w:eastAsia="Times New Roman" w:cs="Arial"/>
          <w:b/>
          <w:bCs/>
          <w:color w:val="333333"/>
          <w:szCs w:val="20"/>
          <w:lang w:eastAsia="en-GB"/>
        </w:rPr>
      </w:pPr>
      <w:r w:rsidRPr="000B33C2">
        <w:rPr>
          <w:rFonts w:eastAsia="Times New Roman" w:cs="Arial"/>
          <w:b/>
          <w:bCs/>
          <w:color w:val="333333"/>
          <w:szCs w:val="20"/>
          <w:lang w:eastAsia="en-GB"/>
        </w:rPr>
        <w:t>Mandatory Selection Criterion for the Government’s Cyber Essentials Scheme</w:t>
      </w:r>
    </w:p>
    <w:p w:rsidR="000B33C2" w:rsidRPr="000B33C2" w:rsidRDefault="000B33C2" w:rsidP="000B33C2">
      <w:pPr>
        <w:shd w:val="clear" w:color="auto" w:fill="FFFFFF"/>
        <w:spacing w:line="240" w:lineRule="auto"/>
        <w:textAlignment w:val="baseline"/>
        <w:rPr>
          <w:rFonts w:ascii="inherit" w:eastAsia="Times New Roman" w:hAnsi="inherit" w:cs="Arial"/>
          <w:color w:val="333333"/>
          <w:szCs w:val="20"/>
          <w:lang w:eastAsia="en-GB"/>
        </w:rPr>
      </w:pPr>
      <w:r w:rsidRPr="000B33C2">
        <w:rPr>
          <w:rFonts w:ascii="inherit" w:eastAsia="Times New Roman" w:hAnsi="inherit" w:cs="Arial"/>
          <w:color w:val="333333"/>
          <w:szCs w:val="20"/>
          <w:lang w:eastAsia="en-GB"/>
        </w:rPr>
        <w:t>For all requirements involving the transfer of MOD identifiable information from customer to supplier or the generation of information by supplier(s) specifically in support of the MOD contract, the MOD will require suppliers to have a Cyber Essentials certificate by the contract start date. The potential prime contractor must flow down this mandatory selection criterion to any part of the supply chain that falls within its scope. Please confirm where MOD Identifiable Information is being generated or transferred under this requirement that your organisation and all members of your supply chain and Group of Economic Operators (where applicable), comply with the criteria set out below. You are required to answer ‘Yes’ or ‘No’ against each question and you have the option to provide comments in support of your answer. For example, you may explain why not every member of your supply chain holds the appropriate level of certification.</w: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t>Your organisation currently has a current and valid Cyber Essentials certificate, which has been awarded by one of the government approved Cyber Essentials accreditation bodies within the last 12 months</w:t>
      </w:r>
    </w:p>
    <w:p w:rsidR="000B33C2" w:rsidRPr="000B33C2" w:rsidRDefault="000B33C2" w:rsidP="000B33C2">
      <w:pPr>
        <w:shd w:val="clear" w:color="auto" w:fill="FFFFFF"/>
        <w:spacing w:after="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bdr w:val="none" w:sz="0" w:space="0" w:color="auto" w:frame="1"/>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20.25pt;height:17.25pt" o:ole="">
            <v:imagedata r:id="rId17" o:title=""/>
          </v:shape>
          <w:control r:id="rId18" w:name="DefaultOcxName" w:shapeid="_x0000_i1146"/>
        </w:object>
      </w:r>
      <w:r w:rsidRPr="000B33C2">
        <w:rPr>
          <w:rFonts w:eastAsia="Times New Roman" w:cs="Arial"/>
          <w:color w:val="333333"/>
          <w:szCs w:val="20"/>
          <w:bdr w:val="none" w:sz="0" w:space="0" w:color="auto" w:frame="1"/>
          <w:lang w:eastAsia="en-GB"/>
        </w:rPr>
        <w:t>Yes</w:t>
      </w:r>
      <w:r w:rsidRPr="000B33C2">
        <w:rPr>
          <w:rFonts w:eastAsia="Times New Roman" w:cs="Arial"/>
          <w:color w:val="333333"/>
          <w:szCs w:val="20"/>
          <w:bdr w:val="none" w:sz="0" w:space="0" w:color="auto" w:frame="1"/>
          <w:lang w:eastAsia="en-GB"/>
        </w:rPr>
        <w:object w:dxaOrig="1440" w:dyaOrig="1440">
          <v:shape id="_x0000_i1145" type="#_x0000_t75" style="width:20.25pt;height:17.25pt" o:ole="">
            <v:imagedata r:id="rId17" o:title=""/>
          </v:shape>
          <w:control r:id="rId19" w:name="DefaultOcxName1" w:shapeid="_x0000_i1145"/>
        </w:object>
      </w:r>
      <w:r w:rsidRPr="000B33C2">
        <w:rPr>
          <w:rFonts w:eastAsia="Times New Roman" w:cs="Arial"/>
          <w:color w:val="333333"/>
          <w:szCs w:val="20"/>
          <w:bdr w:val="none" w:sz="0" w:space="0" w:color="auto" w:frame="1"/>
          <w:lang w:eastAsia="en-GB"/>
        </w:rPr>
        <w:t>No</w:t>
      </w:r>
    </w:p>
    <w:p w:rsidR="000B33C2" w:rsidRPr="000B33C2" w:rsidRDefault="000B33C2" w:rsidP="000B33C2">
      <w:pPr>
        <w:shd w:val="clear" w:color="auto" w:fill="FFFFFF"/>
        <w:spacing w:after="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t>Your organisation does not currently have a current and valid Cyber Essentials certificate which has been awarded by one of the government approved Cyber Essentials accreditation bodies BUT you are working towards gaining it, and will be in a position to confirm that you have been awarded a current and valid Cyber Essentials certificate by one of the government approved accreditation bodies by the Commencement Date of the Contract.</w:t>
      </w:r>
    </w:p>
    <w:p w:rsidR="000B33C2" w:rsidRPr="000B33C2" w:rsidRDefault="000B33C2" w:rsidP="000B33C2">
      <w:pPr>
        <w:shd w:val="clear" w:color="auto" w:fill="FFFFFF"/>
        <w:spacing w:after="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bdr w:val="none" w:sz="0" w:space="0" w:color="auto" w:frame="1"/>
          <w:lang w:eastAsia="en-GB"/>
        </w:rPr>
        <w:object w:dxaOrig="1440" w:dyaOrig="1440">
          <v:shape id="_x0000_i1144" type="#_x0000_t75" style="width:20.25pt;height:17.25pt" o:ole="">
            <v:imagedata r:id="rId17" o:title=""/>
          </v:shape>
          <w:control r:id="rId20" w:name="DefaultOcxName2" w:shapeid="_x0000_i1144"/>
        </w:object>
      </w:r>
      <w:r w:rsidRPr="000B33C2">
        <w:rPr>
          <w:rFonts w:eastAsia="Times New Roman" w:cs="Arial"/>
          <w:color w:val="333333"/>
          <w:szCs w:val="20"/>
          <w:bdr w:val="none" w:sz="0" w:space="0" w:color="auto" w:frame="1"/>
          <w:lang w:eastAsia="en-GB"/>
        </w:rPr>
        <w:t>Yes</w:t>
      </w:r>
      <w:r w:rsidRPr="000B33C2">
        <w:rPr>
          <w:rFonts w:eastAsia="Times New Roman" w:cs="Arial"/>
          <w:color w:val="333333"/>
          <w:szCs w:val="20"/>
          <w:bdr w:val="none" w:sz="0" w:space="0" w:color="auto" w:frame="1"/>
          <w:lang w:eastAsia="en-GB"/>
        </w:rPr>
        <w:object w:dxaOrig="1440" w:dyaOrig="1440">
          <v:shape id="_x0000_i1143" type="#_x0000_t75" style="width:20.25pt;height:17.25pt" o:ole="">
            <v:imagedata r:id="rId17" o:title=""/>
          </v:shape>
          <w:control r:id="rId21" w:name="DefaultOcxName3" w:shapeid="_x0000_i1143"/>
        </w:object>
      </w:r>
      <w:r w:rsidRPr="000B33C2">
        <w:rPr>
          <w:rFonts w:eastAsia="Times New Roman" w:cs="Arial"/>
          <w:color w:val="333333"/>
          <w:szCs w:val="20"/>
          <w:bdr w:val="none" w:sz="0" w:space="0" w:color="auto" w:frame="1"/>
          <w:lang w:eastAsia="en-GB"/>
        </w:rPr>
        <w:t>No</w:t>
      </w:r>
    </w:p>
    <w:p w:rsidR="000B33C2" w:rsidRPr="000B33C2" w:rsidRDefault="000B33C2" w:rsidP="000B33C2">
      <w:pPr>
        <w:shd w:val="clear" w:color="auto" w:fill="FFFFFF"/>
        <w:spacing w:after="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t>Your organisation does not have a current and valid Cyber Essentials certificate which has been awarded by one of the government approved Cyber Essentials accreditation bodies, but you can demonstrate (or will be able to demonstrate by the Commencement Date of the Contract) that your organisation meets the technical requirements prescribed by the Cyber Essentials Scheme, as detailed in the following link: https://www.cyberessentials.ncsc.gov.uk/ and that you can provide evidence of verification by a technically competent and independent third party (which has taken place within the last 12 months) that your organisation demonstrates current compliance with Cyber Essentials technical requirements.</w:t>
      </w:r>
    </w:p>
    <w:p w:rsidR="000B33C2" w:rsidRPr="000B33C2" w:rsidRDefault="000B33C2" w:rsidP="000B33C2">
      <w:pPr>
        <w:shd w:val="clear" w:color="auto" w:fill="FFFFFF"/>
        <w:spacing w:after="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bdr w:val="none" w:sz="0" w:space="0" w:color="auto" w:frame="1"/>
          <w:lang w:eastAsia="en-GB"/>
        </w:rPr>
        <w:object w:dxaOrig="1440" w:dyaOrig="1440">
          <v:shape id="_x0000_i1142" type="#_x0000_t75" style="width:20.25pt;height:17.25pt" o:ole="">
            <v:imagedata r:id="rId17" o:title=""/>
          </v:shape>
          <w:control r:id="rId22" w:name="DefaultOcxName4" w:shapeid="_x0000_i1142"/>
        </w:object>
      </w:r>
      <w:r w:rsidRPr="000B33C2">
        <w:rPr>
          <w:rFonts w:eastAsia="Times New Roman" w:cs="Arial"/>
          <w:color w:val="333333"/>
          <w:szCs w:val="20"/>
          <w:bdr w:val="none" w:sz="0" w:space="0" w:color="auto" w:frame="1"/>
          <w:lang w:eastAsia="en-GB"/>
        </w:rPr>
        <w:t>Yes</w:t>
      </w:r>
      <w:r w:rsidRPr="000B33C2">
        <w:rPr>
          <w:rFonts w:eastAsia="Times New Roman" w:cs="Arial"/>
          <w:color w:val="333333"/>
          <w:szCs w:val="20"/>
          <w:bdr w:val="none" w:sz="0" w:space="0" w:color="auto" w:frame="1"/>
          <w:lang w:eastAsia="en-GB"/>
        </w:rPr>
        <w:object w:dxaOrig="1440" w:dyaOrig="1440">
          <v:shape id="_x0000_i1141" type="#_x0000_t75" style="width:20.25pt;height:17.25pt" o:ole="">
            <v:imagedata r:id="rId17" o:title=""/>
          </v:shape>
          <w:control r:id="rId23" w:name="DefaultOcxName5" w:shapeid="_x0000_i1141"/>
        </w:object>
      </w:r>
      <w:r w:rsidRPr="000B33C2">
        <w:rPr>
          <w:rFonts w:eastAsia="Times New Roman" w:cs="Arial"/>
          <w:color w:val="333333"/>
          <w:szCs w:val="20"/>
          <w:bdr w:val="none" w:sz="0" w:space="0" w:color="auto" w:frame="1"/>
          <w:lang w:eastAsia="en-GB"/>
        </w:rPr>
        <w:t>No</w:t>
      </w:r>
    </w:p>
    <w:p w:rsidR="000B33C2" w:rsidRPr="000B33C2" w:rsidRDefault="000B33C2" w:rsidP="000B33C2">
      <w:pPr>
        <w:shd w:val="clear" w:color="auto" w:fill="FFFFFF"/>
        <w:spacing w:after="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t>Please confirm you are working with your proposed supply chain to ensure where appropriate that they either have a Cyber Essentials certificate, are working towards obtaining one or that they can demonstrate and provide evidence that they have the technical requirements prescribed by the Cyber Essentials Scheme as detailed in the link above, and that you will have this in place by the Commencement Date of each of your supplier Contracts. (Answer 'No' if this does not apply, i.e. there is no supply chain).</w:t>
      </w:r>
    </w:p>
    <w:p w:rsidR="000B33C2" w:rsidRPr="000B33C2" w:rsidRDefault="000B33C2" w:rsidP="000B33C2">
      <w:pPr>
        <w:shd w:val="clear" w:color="auto" w:fill="FFFFFF"/>
        <w:spacing w:after="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bdr w:val="none" w:sz="0" w:space="0" w:color="auto" w:frame="1"/>
          <w:lang w:eastAsia="en-GB"/>
        </w:rPr>
        <w:object w:dxaOrig="1440" w:dyaOrig="1440">
          <v:shape id="_x0000_i1140" type="#_x0000_t75" style="width:20.25pt;height:17.25pt" o:ole="">
            <v:imagedata r:id="rId17" o:title=""/>
          </v:shape>
          <w:control r:id="rId24" w:name="DefaultOcxName6" w:shapeid="_x0000_i1140"/>
        </w:object>
      </w:r>
      <w:r w:rsidRPr="000B33C2">
        <w:rPr>
          <w:rFonts w:eastAsia="Times New Roman" w:cs="Arial"/>
          <w:color w:val="333333"/>
          <w:szCs w:val="20"/>
          <w:bdr w:val="none" w:sz="0" w:space="0" w:color="auto" w:frame="1"/>
          <w:lang w:eastAsia="en-GB"/>
        </w:rPr>
        <w:t>Yes</w:t>
      </w:r>
      <w:r w:rsidRPr="000B33C2">
        <w:rPr>
          <w:rFonts w:eastAsia="Times New Roman" w:cs="Arial"/>
          <w:color w:val="333333"/>
          <w:szCs w:val="20"/>
          <w:bdr w:val="none" w:sz="0" w:space="0" w:color="auto" w:frame="1"/>
          <w:lang w:eastAsia="en-GB"/>
        </w:rPr>
        <w:object w:dxaOrig="1440" w:dyaOrig="1440">
          <v:shape id="_x0000_i1139" type="#_x0000_t75" style="width:20.25pt;height:17.25pt" o:ole="">
            <v:imagedata r:id="rId17" o:title=""/>
          </v:shape>
          <w:control r:id="rId25" w:name="DefaultOcxName7" w:shapeid="_x0000_i1139"/>
        </w:object>
      </w:r>
      <w:r w:rsidRPr="000B33C2">
        <w:rPr>
          <w:rFonts w:eastAsia="Times New Roman" w:cs="Arial"/>
          <w:color w:val="333333"/>
          <w:szCs w:val="20"/>
          <w:bdr w:val="none" w:sz="0" w:space="0" w:color="auto" w:frame="1"/>
          <w:lang w:eastAsia="en-GB"/>
        </w:rPr>
        <w:t>No</w:t>
      </w:r>
    </w:p>
    <w:p w:rsidR="000B33C2" w:rsidRPr="000B33C2" w:rsidRDefault="000B33C2" w:rsidP="000B33C2">
      <w:pPr>
        <w:shd w:val="clear" w:color="auto" w:fill="FFFFFF"/>
        <w:spacing w:after="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t xml:space="preserve">If you have any comments you wish to offer in support of your answers, for example if you want to explain why not every member of your supply chain holds the appropriate level of certification, you can provide them here. The Authority may, at its discretion, consider your comments when determining whether it will pass or fail </w:t>
      </w:r>
      <w:r w:rsidRPr="000B33C2">
        <w:rPr>
          <w:rFonts w:eastAsia="Times New Roman" w:cs="Arial"/>
          <w:color w:val="333333"/>
          <w:szCs w:val="20"/>
          <w:lang w:eastAsia="en-GB"/>
        </w:rPr>
        <w:lastRenderedPageBreak/>
        <w:t>your answers. Note: You are not obliged to provide any comments; the option to provide them is to allow you to offer the rationale for your answers where you feel it necessary to do so.</w:t>
      </w:r>
    </w:p>
    <w:p w:rsidR="000B33C2" w:rsidRPr="000B33C2" w:rsidRDefault="000B33C2" w:rsidP="000B33C2">
      <w:pPr>
        <w:shd w:val="clear" w:color="auto" w:fill="FFFFFF"/>
        <w:spacing w:after="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object w:dxaOrig="1440" w:dyaOrig="1440">
          <v:shape id="_x0000_i1138" type="#_x0000_t75" style="width:136.5pt;height:57.75pt" o:ole="">
            <v:imagedata r:id="rId26" o:title=""/>
          </v:shape>
          <w:control r:id="rId27" w:name="DefaultOcxName8" w:shapeid="_x0000_i1138"/>
        </w:object>
      </w:r>
    </w:p>
    <w:p w:rsidR="000B33C2" w:rsidRPr="000B33C2" w:rsidRDefault="000B33C2" w:rsidP="000B33C2">
      <w:pPr>
        <w:shd w:val="clear" w:color="auto" w:fill="FFFFFF"/>
        <w:spacing w:after="0" w:line="240" w:lineRule="auto"/>
        <w:ind w:left="763" w:right="763"/>
        <w:textAlignment w:val="baseline"/>
        <w:rPr>
          <w:rFonts w:eastAsia="Times New Roman" w:cs="Arial"/>
          <w:color w:val="333333"/>
          <w:szCs w:val="20"/>
          <w:lang w:eastAsia="en-GB"/>
        </w:rPr>
      </w:pPr>
    </w:p>
    <w:p w:rsidR="000B33C2" w:rsidRPr="000B33C2" w:rsidRDefault="000B33C2" w:rsidP="000B33C2">
      <w:pPr>
        <w:shd w:val="clear" w:color="auto" w:fill="FFFFFF"/>
        <w:spacing w:after="0" w:line="240" w:lineRule="auto"/>
        <w:textAlignment w:val="baseline"/>
        <w:rPr>
          <w:rFonts w:eastAsia="Times New Roman" w:cs="Arial"/>
          <w:color w:val="333333"/>
          <w:szCs w:val="20"/>
          <w:lang w:eastAsia="en-GB"/>
        </w:rPr>
      </w:pPr>
      <w:r w:rsidRPr="000B33C2">
        <w:rPr>
          <w:rFonts w:eastAsia="Times New Roman" w:cs="Arial"/>
          <w:color w:val="333333"/>
          <w:szCs w:val="20"/>
          <w:lang w:eastAsia="en-GB"/>
        </w:rPr>
        <w:br/>
      </w:r>
    </w:p>
    <w:p w:rsidR="000B33C2" w:rsidRPr="000B33C2" w:rsidRDefault="000B33C2" w:rsidP="000B33C2">
      <w:pPr>
        <w:shd w:val="clear" w:color="auto" w:fill="FFFFFF"/>
        <w:spacing w:after="150" w:line="240" w:lineRule="auto"/>
        <w:textAlignment w:val="baseline"/>
        <w:outlineLvl w:val="1"/>
        <w:rPr>
          <w:rFonts w:eastAsia="Times New Roman" w:cs="Arial"/>
          <w:b/>
          <w:bCs/>
          <w:color w:val="333333"/>
          <w:szCs w:val="20"/>
          <w:lang w:eastAsia="en-GB"/>
        </w:rPr>
      </w:pPr>
      <w:r w:rsidRPr="000B33C2">
        <w:rPr>
          <w:rFonts w:eastAsia="Times New Roman" w:cs="Arial"/>
          <w:b/>
          <w:bCs/>
          <w:color w:val="333333"/>
          <w:szCs w:val="20"/>
          <w:lang w:eastAsia="en-GB"/>
        </w:rPr>
        <w:t>Electronic Trading</w: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t>Please confirm that you are willing to conduct electronic trading, currently via email invoicing, with Babcock Land Defence Limited. The Minimum Standard is a positive response. A failure to provide a positive response will exclude your organisation from further participation in this requirement.</w:t>
      </w:r>
      <w:r w:rsidRPr="000B33C2">
        <w:rPr>
          <w:rFonts w:eastAsia="Times New Roman" w:cs="Arial"/>
          <w:color w:val="333333"/>
          <w:szCs w:val="20"/>
          <w:lang w:eastAsia="en-GB"/>
        </w:rPr>
        <w:br/>
      </w:r>
      <w:r w:rsidRPr="000B33C2">
        <w:rPr>
          <w:rFonts w:eastAsia="Times New Roman" w:cs="Arial"/>
          <w:color w:val="333333"/>
          <w:szCs w:val="20"/>
          <w:lang w:eastAsia="en-GB"/>
        </w:rPr>
        <w:br/>
        <w:t>Weighting and Scoring Criteria: Pass/Fail</w:t>
      </w:r>
    </w:p>
    <w:p w:rsidR="000B33C2" w:rsidRPr="000B33C2" w:rsidRDefault="000B33C2" w:rsidP="000B33C2">
      <w:pPr>
        <w:shd w:val="clear" w:color="auto" w:fill="FFFFFF"/>
        <w:spacing w:after="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bdr w:val="none" w:sz="0" w:space="0" w:color="auto" w:frame="1"/>
          <w:lang w:eastAsia="en-GB"/>
        </w:rPr>
        <w:object w:dxaOrig="1440" w:dyaOrig="1440">
          <v:shape id="_x0000_i1137" type="#_x0000_t75" style="width:20.25pt;height:17.25pt" o:ole="">
            <v:imagedata r:id="rId17" o:title=""/>
          </v:shape>
          <w:control r:id="rId28" w:name="DefaultOcxName9" w:shapeid="_x0000_i1137"/>
        </w:object>
      </w:r>
      <w:r w:rsidRPr="000B33C2">
        <w:rPr>
          <w:rFonts w:eastAsia="Times New Roman" w:cs="Arial"/>
          <w:color w:val="333333"/>
          <w:szCs w:val="20"/>
          <w:bdr w:val="none" w:sz="0" w:space="0" w:color="auto" w:frame="1"/>
          <w:lang w:eastAsia="en-GB"/>
        </w:rPr>
        <w:t>Yes</w:t>
      </w:r>
      <w:r w:rsidRPr="000B33C2">
        <w:rPr>
          <w:rFonts w:eastAsia="Times New Roman" w:cs="Arial"/>
          <w:color w:val="333333"/>
          <w:szCs w:val="20"/>
          <w:bdr w:val="none" w:sz="0" w:space="0" w:color="auto" w:frame="1"/>
          <w:lang w:eastAsia="en-GB"/>
        </w:rPr>
        <w:object w:dxaOrig="1440" w:dyaOrig="1440">
          <v:shape id="_x0000_i1136" type="#_x0000_t75" style="width:20.25pt;height:17.25pt" o:ole="">
            <v:imagedata r:id="rId17" o:title=""/>
          </v:shape>
          <w:control r:id="rId29" w:name="DefaultOcxName10" w:shapeid="_x0000_i1136"/>
        </w:object>
      </w:r>
      <w:r w:rsidRPr="000B33C2">
        <w:rPr>
          <w:rFonts w:eastAsia="Times New Roman" w:cs="Arial"/>
          <w:color w:val="333333"/>
          <w:szCs w:val="20"/>
          <w:bdr w:val="none" w:sz="0" w:space="0" w:color="auto" w:frame="1"/>
          <w:lang w:eastAsia="en-GB"/>
        </w:rPr>
        <w:t>No</w:t>
      </w:r>
    </w:p>
    <w:p w:rsidR="000B33C2" w:rsidRPr="000B33C2" w:rsidRDefault="000B33C2" w:rsidP="000B33C2">
      <w:pPr>
        <w:shd w:val="clear" w:color="auto" w:fill="FFFFFF"/>
        <w:spacing w:after="0" w:line="240" w:lineRule="auto"/>
        <w:ind w:left="763" w:right="763"/>
        <w:textAlignment w:val="baseline"/>
        <w:rPr>
          <w:rFonts w:eastAsia="Times New Roman" w:cs="Arial"/>
          <w:color w:val="333333"/>
          <w:szCs w:val="20"/>
          <w:lang w:eastAsia="en-GB"/>
        </w:rPr>
      </w:pPr>
    </w:p>
    <w:p w:rsidR="000B33C2" w:rsidRPr="000B33C2" w:rsidRDefault="000B33C2" w:rsidP="000B33C2">
      <w:pPr>
        <w:shd w:val="clear" w:color="auto" w:fill="FFFFFF"/>
        <w:spacing w:after="0" w:line="240" w:lineRule="auto"/>
        <w:textAlignment w:val="baseline"/>
        <w:rPr>
          <w:rFonts w:eastAsia="Times New Roman" w:cs="Arial"/>
          <w:color w:val="333333"/>
          <w:szCs w:val="20"/>
          <w:lang w:eastAsia="en-GB"/>
        </w:rPr>
      </w:pPr>
      <w:r w:rsidRPr="000B33C2">
        <w:rPr>
          <w:rFonts w:eastAsia="Times New Roman" w:cs="Arial"/>
          <w:color w:val="333333"/>
          <w:szCs w:val="20"/>
          <w:lang w:eastAsia="en-GB"/>
        </w:rPr>
        <w:br/>
      </w:r>
    </w:p>
    <w:p w:rsidR="000B33C2" w:rsidRPr="000B33C2" w:rsidRDefault="000B33C2" w:rsidP="000B33C2">
      <w:pPr>
        <w:shd w:val="clear" w:color="auto" w:fill="FFFFFF"/>
        <w:spacing w:after="150" w:line="240" w:lineRule="auto"/>
        <w:textAlignment w:val="baseline"/>
        <w:outlineLvl w:val="1"/>
        <w:rPr>
          <w:rFonts w:eastAsia="Times New Roman" w:cs="Arial"/>
          <w:b/>
          <w:bCs/>
          <w:color w:val="333333"/>
          <w:szCs w:val="20"/>
          <w:lang w:eastAsia="en-GB"/>
        </w:rPr>
      </w:pPr>
      <w:r w:rsidRPr="000B33C2">
        <w:rPr>
          <w:rFonts w:eastAsia="Times New Roman" w:cs="Arial"/>
          <w:b/>
          <w:bCs/>
          <w:color w:val="333333"/>
          <w:szCs w:val="20"/>
          <w:lang w:eastAsia="en-GB"/>
        </w:rPr>
        <w:t>Core Capability</w: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t>Please describe the capability within the business activities of your organisation which will be used to deliver this requirement, including the number of years you have been involved in these activities. If you do not currently have the capability and your intention is to develop this capability, please demonstrate how your organisation intends to achieve this capability. The Minimum Standard is to demonstrate to the satisfaction of the Authority that you have the capability to provide this requirement by supplying detailed information on the measures within your organisation, or to be developed in your organisation, to produce goods and/or deliver services similar in nature, scale and complexity to the goods and/or services required under this contract. Failure to so demonstrate will exclude your organisation from further participation in this requirement. (Your response must be less than the allowable 3800 characters for the large text field)</w:t>
      </w:r>
      <w:r w:rsidRPr="000B33C2">
        <w:rPr>
          <w:rFonts w:eastAsia="Times New Roman" w:cs="Arial"/>
          <w:color w:val="333333"/>
          <w:szCs w:val="20"/>
          <w:lang w:eastAsia="en-GB"/>
        </w:rPr>
        <w:br/>
      </w:r>
      <w:r w:rsidRPr="000B33C2">
        <w:rPr>
          <w:rFonts w:eastAsia="Times New Roman" w:cs="Arial"/>
          <w:color w:val="333333"/>
          <w:szCs w:val="20"/>
          <w:lang w:eastAsia="en-GB"/>
        </w:rPr>
        <w:br/>
        <w:t>Weighting and Scoring Criteria: Pass/Fail</w: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object w:dxaOrig="1440" w:dyaOrig="1440">
          <v:shape id="_x0000_i1135" type="#_x0000_t75" style="width:136.5pt;height:57.75pt" o:ole="">
            <v:imagedata r:id="rId26" o:title=""/>
          </v:shape>
          <w:control r:id="rId30" w:name="DefaultOcxName11" w:shapeid="_x0000_i1135"/>
        </w:objec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p>
    <w:p w:rsidR="000B33C2" w:rsidRPr="000B33C2" w:rsidRDefault="000B33C2" w:rsidP="000B33C2">
      <w:pPr>
        <w:shd w:val="clear" w:color="auto" w:fill="FFFFFF"/>
        <w:spacing w:after="0" w:line="240" w:lineRule="auto"/>
        <w:textAlignment w:val="baseline"/>
        <w:rPr>
          <w:rFonts w:eastAsia="Times New Roman" w:cs="Arial"/>
          <w:color w:val="333333"/>
          <w:szCs w:val="20"/>
          <w:lang w:eastAsia="en-GB"/>
        </w:rPr>
      </w:pPr>
      <w:r w:rsidRPr="000B33C2">
        <w:rPr>
          <w:rFonts w:eastAsia="Times New Roman" w:cs="Arial"/>
          <w:color w:val="333333"/>
          <w:szCs w:val="20"/>
          <w:lang w:eastAsia="en-GB"/>
        </w:rPr>
        <w:br/>
      </w:r>
    </w:p>
    <w:p w:rsidR="000B33C2" w:rsidRPr="000B33C2" w:rsidRDefault="000B33C2" w:rsidP="000B33C2">
      <w:pPr>
        <w:shd w:val="clear" w:color="auto" w:fill="FFFFFF"/>
        <w:spacing w:after="150" w:line="240" w:lineRule="auto"/>
        <w:textAlignment w:val="baseline"/>
        <w:outlineLvl w:val="1"/>
        <w:rPr>
          <w:rFonts w:eastAsia="Times New Roman" w:cs="Arial"/>
          <w:b/>
          <w:bCs/>
          <w:color w:val="333333"/>
          <w:szCs w:val="20"/>
          <w:lang w:eastAsia="en-GB"/>
        </w:rPr>
      </w:pPr>
      <w:r w:rsidRPr="000B33C2">
        <w:rPr>
          <w:rFonts w:eastAsia="Times New Roman" w:cs="Arial"/>
          <w:b/>
          <w:bCs/>
          <w:color w:val="333333"/>
          <w:szCs w:val="20"/>
          <w:lang w:eastAsia="en-GB"/>
        </w:rPr>
        <w:t>Accreditation</w:t>
      </w:r>
    </w:p>
    <w:p w:rsidR="000B33C2" w:rsidRPr="000B33C2" w:rsidRDefault="000B33C2" w:rsidP="000B33C2">
      <w:pPr>
        <w:numPr>
          <w:ilvl w:val="0"/>
          <w:numId w:val="2"/>
        </w:numPr>
        <w:shd w:val="clear" w:color="auto" w:fill="FFFFFF"/>
        <w:spacing w:after="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t xml:space="preserve">Please provide evidence (by way of valid certificate(s)) of your ISO 9001:2015 or equivalent accreditation including full details of scope. The scope must be relevant to this requirement. Should this requirement fall outside your scope of activities, but you intend to establish a supply chain who holds the relevant accreditation, please provide evidence of such. To be valid the certificate(s) must be in date and to a recognised European (EN) Quality Management System (QMS) standard and be issued by a Certified Body holding suitable accreditation from a National Accreditation Body (NAB) who is a signatory to the International Accreditation Forum (IAF) or IAF Accredited Regional Multi-Lateral Agreement (MLP). ). If you have </w:t>
      </w:r>
      <w:r w:rsidRPr="000B33C2">
        <w:rPr>
          <w:rFonts w:eastAsia="Times New Roman" w:cs="Arial"/>
          <w:color w:val="333333"/>
          <w:szCs w:val="20"/>
          <w:lang w:eastAsia="en-GB"/>
        </w:rPr>
        <w:lastRenderedPageBreak/>
        <w:t>answered b) or c) to Q1.3 please provide the information requested for the sub-contractor you detailed or your consortia. The Minimum Standard is to provide a valid certificate of ISO 9001:2015 or equivalent accreditation detailing a scope relevant to this requirement. Failure to so provide will exclude your organisation from further participation in this requirement, save where a satisfactory response to the following question is provided</w:t>
      </w:r>
      <w:r w:rsidRPr="000B33C2">
        <w:rPr>
          <w:rFonts w:eastAsia="Times New Roman" w:cs="Arial"/>
          <w:color w:val="333333"/>
          <w:szCs w:val="20"/>
          <w:lang w:eastAsia="en-GB"/>
        </w:rPr>
        <w:br/>
      </w:r>
      <w:r w:rsidRPr="000B33C2">
        <w:rPr>
          <w:rFonts w:eastAsia="Times New Roman" w:cs="Arial"/>
          <w:color w:val="333333"/>
          <w:szCs w:val="20"/>
          <w:lang w:eastAsia="en-GB"/>
        </w:rPr>
        <w:br/>
        <w:t>Weighting and Scoring Criteria: PASS/FAIL </w:t>
      </w:r>
      <w:r w:rsidRPr="000B33C2">
        <w:rPr>
          <w:rFonts w:eastAsia="Times New Roman" w:cs="Arial"/>
          <w:i/>
          <w:iCs/>
          <w:color w:val="333333"/>
          <w:szCs w:val="20"/>
          <w:bdr w:val="none" w:sz="0" w:space="0" w:color="auto" w:frame="1"/>
          <w:lang w:eastAsia="en-GB"/>
        </w:rPr>
        <w:t>Add by uploading new file</w:t>
      </w:r>
    </w:p>
    <w:p w:rsidR="000B33C2" w:rsidRPr="000B33C2" w:rsidRDefault="000B33C2" w:rsidP="000B33C2">
      <w:pPr>
        <w:numPr>
          <w:ilvl w:val="0"/>
          <w:numId w:val="2"/>
        </w:numPr>
        <w:shd w:val="clear" w:color="auto" w:fill="FFFFFF"/>
        <w:spacing w:after="225"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object w:dxaOrig="1440" w:dyaOrig="1440">
          <v:shape id="_x0000_i1134" type="#_x0000_t75" style="width:38.25pt;height:21.75pt" o:ole="">
            <v:imagedata r:id="rId31" o:title=""/>
          </v:shape>
          <w:control r:id="rId32" w:name="DefaultOcxName12" w:shapeid="_x0000_i1134"/>
        </w:object>
      </w:r>
      <w:r w:rsidRPr="000B33C2">
        <w:rPr>
          <w:rFonts w:eastAsia="Times New Roman" w:cs="Arial"/>
          <w:color w:val="333333"/>
          <w:szCs w:val="20"/>
          <w:lang w:eastAsia="en-GB"/>
        </w:rPr>
        <w:t> </w:t>
      </w:r>
      <w:r w:rsidRPr="000B33C2">
        <w:rPr>
          <w:rFonts w:eastAsia="Times New Roman" w:cs="Arial"/>
          <w:color w:val="333333"/>
          <w:szCs w:val="20"/>
          <w:lang w:eastAsia="en-GB"/>
        </w:rPr>
        <w:object w:dxaOrig="1440" w:dyaOrig="1440">
          <v:shape id="_x0000_i1133" type="#_x0000_t75" style="width:37.5pt;height:21.75pt" o:ole="">
            <v:imagedata r:id="rId33" o:title=""/>
          </v:shape>
          <w:control r:id="rId34" w:name="DefaultOcxName13" w:shapeid="_x0000_i1133"/>
        </w:object>
      </w:r>
    </w:p>
    <w:p w:rsidR="000B33C2" w:rsidRPr="000B33C2" w:rsidRDefault="000B33C2" w:rsidP="000B33C2">
      <w:pPr>
        <w:shd w:val="clear" w:color="auto" w:fill="FFFFFF"/>
        <w:spacing w:after="0" w:line="240" w:lineRule="auto"/>
        <w:ind w:left="763" w:right="763"/>
        <w:textAlignment w:val="baseline"/>
        <w:rPr>
          <w:rFonts w:eastAsia="Times New Roman" w:cs="Arial"/>
          <w:color w:val="333333"/>
          <w:szCs w:val="20"/>
          <w:lang w:eastAsia="en-GB"/>
        </w:rPr>
      </w:pPr>
    </w:p>
    <w:p w:rsidR="000B33C2" w:rsidRPr="000B33C2" w:rsidRDefault="000B33C2" w:rsidP="000B33C2">
      <w:pPr>
        <w:shd w:val="clear" w:color="auto" w:fill="FFFFFF"/>
        <w:spacing w:after="0" w:line="240" w:lineRule="auto"/>
        <w:textAlignment w:val="baseline"/>
        <w:rPr>
          <w:rFonts w:eastAsia="Times New Roman" w:cs="Arial"/>
          <w:color w:val="333333"/>
          <w:szCs w:val="20"/>
          <w:lang w:eastAsia="en-GB"/>
        </w:rPr>
      </w:pPr>
      <w:r w:rsidRPr="000B33C2">
        <w:rPr>
          <w:rFonts w:eastAsia="Times New Roman" w:cs="Arial"/>
          <w:color w:val="333333"/>
          <w:szCs w:val="20"/>
          <w:lang w:eastAsia="en-GB"/>
        </w:rPr>
        <w:br/>
      </w:r>
    </w:p>
    <w:p w:rsidR="000B33C2" w:rsidRPr="000B33C2" w:rsidRDefault="000B33C2" w:rsidP="000B33C2">
      <w:pPr>
        <w:shd w:val="clear" w:color="auto" w:fill="FFFFFF"/>
        <w:spacing w:after="150" w:line="240" w:lineRule="auto"/>
        <w:textAlignment w:val="baseline"/>
        <w:outlineLvl w:val="1"/>
        <w:rPr>
          <w:rFonts w:eastAsia="Times New Roman" w:cs="Arial"/>
          <w:b/>
          <w:bCs/>
          <w:color w:val="333333"/>
          <w:szCs w:val="20"/>
          <w:lang w:eastAsia="en-GB"/>
        </w:rPr>
      </w:pPr>
      <w:r w:rsidRPr="000B33C2">
        <w:rPr>
          <w:rFonts w:eastAsia="Times New Roman" w:cs="Arial"/>
          <w:b/>
          <w:bCs/>
          <w:color w:val="333333"/>
          <w:szCs w:val="20"/>
          <w:lang w:eastAsia="en-GB"/>
        </w:rPr>
        <w:t>Accreditation (where ISO is not held)</w: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t>If you do not hold ISO 9001:2008/2015 or equivalent accreditation, you must provide a explanation stating why such certification is not held, and full details of what Quality Management System is embedded within your organisation, including details of the procedures you have in place for periodically reviewing, correcting and improving your Quality Management System. Your response must demonstrate that your Quality Management System is comparable with the standard required for ISO 9001:2008/2015 or equivalent accreditation (as required by the previous question) The Authority reserves the right to conduct a site audit to confirm your response, at your cost; this audit may be conducted by a competent 3rd party. The Minimum Standard is to demonstrate to the satisfaction of the Authority that you have a Quality Management System which is embedded within your organisation and which satisfies the above listed requirements. Failure to so demonstrate will exclude your organisation from further participation in this requirement. If you have answered the previous question then please respond with ‘N/A’ in this section. (Your response must be less than the allowable 3800 characters for the large text field)</w:t>
      </w:r>
      <w:r w:rsidRPr="000B33C2">
        <w:rPr>
          <w:rFonts w:eastAsia="Times New Roman" w:cs="Arial"/>
          <w:color w:val="333333"/>
          <w:szCs w:val="20"/>
          <w:lang w:eastAsia="en-GB"/>
        </w:rPr>
        <w:br/>
      </w:r>
      <w:r w:rsidRPr="000B33C2">
        <w:rPr>
          <w:rFonts w:eastAsia="Times New Roman" w:cs="Arial"/>
          <w:color w:val="333333"/>
          <w:szCs w:val="20"/>
          <w:lang w:eastAsia="en-GB"/>
        </w:rPr>
        <w:br/>
        <w:t>Weighting and Scoring Criteria: PASS/FAIL</w: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object w:dxaOrig="1440" w:dyaOrig="1440">
          <v:shape id="_x0000_i1132" type="#_x0000_t75" style="width:136.5pt;height:57.75pt" o:ole="">
            <v:imagedata r:id="rId26" o:title=""/>
          </v:shape>
          <w:control r:id="rId35" w:name="DefaultOcxName14" w:shapeid="_x0000_i1132"/>
        </w:objec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p>
    <w:p w:rsidR="000B33C2" w:rsidRPr="000B33C2" w:rsidRDefault="000B33C2" w:rsidP="000B33C2">
      <w:pPr>
        <w:shd w:val="clear" w:color="auto" w:fill="FFFFFF"/>
        <w:spacing w:after="0" w:line="240" w:lineRule="auto"/>
        <w:textAlignment w:val="baseline"/>
        <w:rPr>
          <w:rFonts w:eastAsia="Times New Roman" w:cs="Arial"/>
          <w:color w:val="333333"/>
          <w:szCs w:val="20"/>
          <w:lang w:eastAsia="en-GB"/>
        </w:rPr>
      </w:pPr>
      <w:r w:rsidRPr="000B33C2">
        <w:rPr>
          <w:rFonts w:eastAsia="Times New Roman" w:cs="Arial"/>
          <w:color w:val="333333"/>
          <w:szCs w:val="20"/>
          <w:lang w:eastAsia="en-GB"/>
        </w:rPr>
        <w:br/>
      </w:r>
    </w:p>
    <w:p w:rsidR="000B33C2" w:rsidRPr="000B33C2" w:rsidRDefault="000B33C2" w:rsidP="000B33C2">
      <w:pPr>
        <w:shd w:val="clear" w:color="auto" w:fill="FFFFFF"/>
        <w:spacing w:after="150" w:line="240" w:lineRule="auto"/>
        <w:textAlignment w:val="baseline"/>
        <w:outlineLvl w:val="1"/>
        <w:rPr>
          <w:rFonts w:eastAsia="Times New Roman" w:cs="Arial"/>
          <w:b/>
          <w:bCs/>
          <w:color w:val="333333"/>
          <w:szCs w:val="20"/>
          <w:lang w:eastAsia="en-GB"/>
        </w:rPr>
      </w:pPr>
      <w:r w:rsidRPr="000B33C2">
        <w:rPr>
          <w:rFonts w:eastAsia="Times New Roman" w:cs="Arial"/>
          <w:b/>
          <w:bCs/>
          <w:color w:val="333333"/>
          <w:szCs w:val="20"/>
          <w:lang w:eastAsia="en-GB"/>
        </w:rPr>
        <w:t>Sourcing of Goods</w: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t>Please demonstrate your ability to source the Authority's requirements by NATO Stock Number using Codification Support Information System (CSIS). Please also indicate whether you have, or how you plan to attain, full access to CSIS. The Minimum Standard is to demonstrate that you have, or will have, full access (as necessary to provide this requirement) to CSIS and to demonstrate to that satisfaction of the Authority an adequate process for ensuring goods and/or parts used in repairs are compliant to CSIS. Failure to demonstrate will result in your organisation being excluded from further participation in this requirement. (Your response must be less than the allowable 3800 characters for the large text field)</w:t>
      </w:r>
      <w:r w:rsidRPr="000B33C2">
        <w:rPr>
          <w:rFonts w:eastAsia="Times New Roman" w:cs="Arial"/>
          <w:color w:val="333333"/>
          <w:szCs w:val="20"/>
          <w:lang w:eastAsia="en-GB"/>
        </w:rPr>
        <w:br/>
      </w:r>
      <w:r w:rsidRPr="000B33C2">
        <w:rPr>
          <w:rFonts w:eastAsia="Times New Roman" w:cs="Arial"/>
          <w:color w:val="333333"/>
          <w:szCs w:val="20"/>
          <w:lang w:eastAsia="en-GB"/>
        </w:rPr>
        <w:br/>
        <w:t>Weighting and Scoring Criteria: PASS/FAIL</w: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lastRenderedPageBreak/>
        <w:object w:dxaOrig="1440" w:dyaOrig="1440">
          <v:shape id="_x0000_i1131" type="#_x0000_t75" style="width:136.5pt;height:57.75pt" o:ole="">
            <v:imagedata r:id="rId26" o:title=""/>
          </v:shape>
          <w:control r:id="rId36" w:name="DefaultOcxName15" w:shapeid="_x0000_i1131"/>
        </w:objec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p>
    <w:p w:rsidR="000B33C2" w:rsidRPr="000B33C2" w:rsidRDefault="000B33C2" w:rsidP="000B33C2">
      <w:pPr>
        <w:shd w:val="clear" w:color="auto" w:fill="FFFFFF"/>
        <w:spacing w:after="0" w:line="240" w:lineRule="auto"/>
        <w:textAlignment w:val="baseline"/>
        <w:rPr>
          <w:rFonts w:eastAsia="Times New Roman" w:cs="Arial"/>
          <w:color w:val="333333"/>
          <w:szCs w:val="20"/>
          <w:lang w:eastAsia="en-GB"/>
        </w:rPr>
      </w:pPr>
      <w:r w:rsidRPr="000B33C2">
        <w:rPr>
          <w:rFonts w:eastAsia="Times New Roman" w:cs="Arial"/>
          <w:color w:val="333333"/>
          <w:szCs w:val="20"/>
          <w:lang w:eastAsia="en-GB"/>
        </w:rPr>
        <w:br/>
      </w:r>
    </w:p>
    <w:p w:rsidR="000B33C2" w:rsidRPr="000B33C2" w:rsidRDefault="000B33C2" w:rsidP="000B33C2">
      <w:pPr>
        <w:shd w:val="clear" w:color="auto" w:fill="FFFFFF"/>
        <w:spacing w:after="150" w:line="240" w:lineRule="auto"/>
        <w:textAlignment w:val="baseline"/>
        <w:outlineLvl w:val="1"/>
        <w:rPr>
          <w:rFonts w:eastAsia="Times New Roman" w:cs="Arial"/>
          <w:b/>
          <w:bCs/>
          <w:color w:val="333333"/>
          <w:szCs w:val="20"/>
          <w:lang w:eastAsia="en-GB"/>
        </w:rPr>
      </w:pPr>
      <w:r w:rsidRPr="000B33C2">
        <w:rPr>
          <w:rFonts w:eastAsia="Times New Roman" w:cs="Arial"/>
          <w:b/>
          <w:bCs/>
          <w:color w:val="333333"/>
          <w:szCs w:val="20"/>
          <w:lang w:eastAsia="en-GB"/>
        </w:rPr>
        <w:t>Health &amp; Safety</w: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t>Please provide details of your organisation’s written health &amp; safety policy, including details of processes and procedures to ensure that all legal requirements are met. Please provide details, together with supporting evidence, of how you monitor and review your health &amp; safety policy, processes and procedures in order to improve health &amp; safety performance and embed health &amp; safety into your organisation’s culture. Please confirm and provide evidence that you have in place a policy and processes for providing your workforce with health &amp; safety training and information appropriate to the type of work they are undertaking. The Minimum Standard is to demonstrate, to the Authority’s satisfaction by providing narrative and supporting evidence and/or a copy of a valid OHSAS certificate, a health &amp; safety policy and associated processes and procedures which comply with the above listed requirements and which are embedded within your organisation. Failure to so demonstrate will exclude your organisation from further participation in this requirement. (Your response must be less than the allowable 3800 characters for the large text field and not contain any links to processes)</w:t>
      </w:r>
      <w:r w:rsidRPr="000B33C2">
        <w:rPr>
          <w:rFonts w:eastAsia="Times New Roman" w:cs="Arial"/>
          <w:color w:val="333333"/>
          <w:szCs w:val="20"/>
          <w:lang w:eastAsia="en-GB"/>
        </w:rPr>
        <w:br/>
      </w:r>
      <w:r w:rsidRPr="000B33C2">
        <w:rPr>
          <w:rFonts w:eastAsia="Times New Roman" w:cs="Arial"/>
          <w:color w:val="333333"/>
          <w:szCs w:val="20"/>
          <w:lang w:eastAsia="en-GB"/>
        </w:rPr>
        <w:br/>
        <w:t>Weighting and Scoring Criteria: PASS/FAIL</w: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object w:dxaOrig="1440" w:dyaOrig="1440">
          <v:shape id="_x0000_i1130" type="#_x0000_t75" style="width:136.5pt;height:57.75pt" o:ole="">
            <v:imagedata r:id="rId26" o:title=""/>
          </v:shape>
          <w:control r:id="rId37" w:name="DefaultOcxName16" w:shapeid="_x0000_i1130"/>
        </w:objec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p>
    <w:p w:rsidR="000B33C2" w:rsidRPr="000B33C2" w:rsidRDefault="000B33C2" w:rsidP="000B33C2">
      <w:pPr>
        <w:shd w:val="clear" w:color="auto" w:fill="FFFFFF"/>
        <w:spacing w:after="0" w:line="240" w:lineRule="auto"/>
        <w:textAlignment w:val="baseline"/>
        <w:rPr>
          <w:rFonts w:eastAsia="Times New Roman" w:cs="Arial"/>
          <w:color w:val="333333"/>
          <w:szCs w:val="20"/>
          <w:lang w:eastAsia="en-GB"/>
        </w:rPr>
      </w:pPr>
      <w:r w:rsidRPr="000B33C2">
        <w:rPr>
          <w:rFonts w:eastAsia="Times New Roman" w:cs="Arial"/>
          <w:color w:val="333333"/>
          <w:szCs w:val="20"/>
          <w:lang w:eastAsia="en-GB"/>
        </w:rPr>
        <w:br/>
      </w:r>
    </w:p>
    <w:p w:rsidR="000B33C2" w:rsidRPr="000B33C2" w:rsidRDefault="000B33C2" w:rsidP="000B33C2">
      <w:pPr>
        <w:shd w:val="clear" w:color="auto" w:fill="FFFFFF"/>
        <w:spacing w:after="150" w:line="240" w:lineRule="auto"/>
        <w:textAlignment w:val="baseline"/>
        <w:outlineLvl w:val="1"/>
        <w:rPr>
          <w:rFonts w:eastAsia="Times New Roman" w:cs="Arial"/>
          <w:b/>
          <w:bCs/>
          <w:color w:val="333333"/>
          <w:szCs w:val="20"/>
          <w:lang w:eastAsia="en-GB"/>
        </w:rPr>
      </w:pPr>
      <w:r w:rsidRPr="000B33C2">
        <w:rPr>
          <w:rFonts w:eastAsia="Times New Roman" w:cs="Arial"/>
          <w:b/>
          <w:bCs/>
          <w:color w:val="333333"/>
          <w:szCs w:val="20"/>
          <w:lang w:eastAsia="en-GB"/>
        </w:rPr>
        <w:t>Insurance</w: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t>Please self-certify whether you already have, or can commit to obtain, prior to the commencement of the contract, the level of insurance cover indicated; Employers (Compulsory) Liability Insurance = £5m It is a legal requirement that all companies hold Employer’s (Compulsory) Liability Insurance of £5 million as a minimum. Please note this requirement is not applicable to Sole Traders. Failure to self-certify will exclude your organisation from further participation in this requirement. Evidence of insurance as indicated above will be required prior contract commencement.</w:t>
      </w:r>
      <w:r w:rsidRPr="000B33C2">
        <w:rPr>
          <w:rFonts w:eastAsia="Times New Roman" w:cs="Arial"/>
          <w:color w:val="333333"/>
          <w:szCs w:val="20"/>
          <w:lang w:eastAsia="en-GB"/>
        </w:rPr>
        <w:br/>
      </w:r>
      <w:r w:rsidRPr="000B33C2">
        <w:rPr>
          <w:rFonts w:eastAsia="Times New Roman" w:cs="Arial"/>
          <w:color w:val="333333"/>
          <w:szCs w:val="20"/>
          <w:lang w:eastAsia="en-GB"/>
        </w:rPr>
        <w:br/>
        <w:t>Weighting and Scoring Criteria: PASS/FAIL</w:t>
      </w:r>
    </w:p>
    <w:p w:rsidR="000B33C2" w:rsidRPr="000B33C2" w:rsidRDefault="000B33C2" w:rsidP="000B33C2">
      <w:pPr>
        <w:shd w:val="clear" w:color="auto" w:fill="FFFFFF"/>
        <w:spacing w:after="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bdr w:val="none" w:sz="0" w:space="0" w:color="auto" w:frame="1"/>
          <w:lang w:eastAsia="en-GB"/>
        </w:rPr>
        <w:object w:dxaOrig="1440" w:dyaOrig="1440">
          <v:shape id="_x0000_i1129" type="#_x0000_t75" style="width:20.25pt;height:17.25pt" o:ole="">
            <v:imagedata r:id="rId17" o:title=""/>
          </v:shape>
          <w:control r:id="rId38" w:name="DefaultOcxName17" w:shapeid="_x0000_i1129"/>
        </w:object>
      </w:r>
      <w:r w:rsidRPr="000B33C2">
        <w:rPr>
          <w:rFonts w:eastAsia="Times New Roman" w:cs="Arial"/>
          <w:color w:val="333333"/>
          <w:szCs w:val="20"/>
          <w:bdr w:val="none" w:sz="0" w:space="0" w:color="auto" w:frame="1"/>
          <w:lang w:eastAsia="en-GB"/>
        </w:rPr>
        <w:t>Yes</w:t>
      </w:r>
      <w:r w:rsidRPr="000B33C2">
        <w:rPr>
          <w:rFonts w:eastAsia="Times New Roman" w:cs="Arial"/>
          <w:color w:val="333333"/>
          <w:szCs w:val="20"/>
          <w:bdr w:val="none" w:sz="0" w:space="0" w:color="auto" w:frame="1"/>
          <w:lang w:eastAsia="en-GB"/>
        </w:rPr>
        <w:object w:dxaOrig="1440" w:dyaOrig="1440">
          <v:shape id="_x0000_i1128" type="#_x0000_t75" style="width:20.25pt;height:17.25pt" o:ole="">
            <v:imagedata r:id="rId17" o:title=""/>
          </v:shape>
          <w:control r:id="rId39" w:name="DefaultOcxName18" w:shapeid="_x0000_i1128"/>
        </w:object>
      </w:r>
      <w:r w:rsidRPr="000B33C2">
        <w:rPr>
          <w:rFonts w:eastAsia="Times New Roman" w:cs="Arial"/>
          <w:color w:val="333333"/>
          <w:szCs w:val="20"/>
          <w:bdr w:val="none" w:sz="0" w:space="0" w:color="auto" w:frame="1"/>
          <w:lang w:eastAsia="en-GB"/>
        </w:rPr>
        <w:t>No</w:t>
      </w:r>
    </w:p>
    <w:p w:rsidR="000B33C2" w:rsidRPr="000B33C2" w:rsidRDefault="000B33C2" w:rsidP="000B33C2">
      <w:pPr>
        <w:shd w:val="clear" w:color="auto" w:fill="FFFFFF"/>
        <w:spacing w:after="0" w:line="240" w:lineRule="auto"/>
        <w:ind w:left="763" w:right="763"/>
        <w:textAlignment w:val="baseline"/>
        <w:rPr>
          <w:rFonts w:eastAsia="Times New Roman" w:cs="Arial"/>
          <w:color w:val="333333"/>
          <w:szCs w:val="20"/>
          <w:lang w:eastAsia="en-GB"/>
        </w:rPr>
      </w:pPr>
    </w:p>
    <w:p w:rsidR="000B33C2" w:rsidRPr="000B33C2" w:rsidRDefault="000B33C2" w:rsidP="000B33C2">
      <w:pPr>
        <w:shd w:val="clear" w:color="auto" w:fill="FFFFFF"/>
        <w:spacing w:after="0" w:line="240" w:lineRule="auto"/>
        <w:textAlignment w:val="baseline"/>
        <w:rPr>
          <w:rFonts w:eastAsia="Times New Roman" w:cs="Arial"/>
          <w:color w:val="333333"/>
          <w:szCs w:val="20"/>
          <w:lang w:eastAsia="en-GB"/>
        </w:rPr>
      </w:pPr>
      <w:r w:rsidRPr="000B33C2">
        <w:rPr>
          <w:rFonts w:eastAsia="Times New Roman" w:cs="Arial"/>
          <w:color w:val="333333"/>
          <w:szCs w:val="20"/>
          <w:lang w:eastAsia="en-GB"/>
        </w:rPr>
        <w:br/>
      </w:r>
    </w:p>
    <w:p w:rsidR="000B33C2" w:rsidRPr="000B33C2" w:rsidRDefault="000B33C2" w:rsidP="000B33C2">
      <w:pPr>
        <w:shd w:val="clear" w:color="auto" w:fill="FFFFFF"/>
        <w:spacing w:after="150" w:line="240" w:lineRule="auto"/>
        <w:textAlignment w:val="baseline"/>
        <w:outlineLvl w:val="1"/>
        <w:rPr>
          <w:rFonts w:eastAsia="Times New Roman" w:cs="Arial"/>
          <w:b/>
          <w:bCs/>
          <w:color w:val="333333"/>
          <w:szCs w:val="20"/>
          <w:lang w:eastAsia="en-GB"/>
        </w:rPr>
      </w:pPr>
      <w:r w:rsidRPr="000B33C2">
        <w:rPr>
          <w:rFonts w:eastAsia="Times New Roman" w:cs="Arial"/>
          <w:b/>
          <w:bCs/>
          <w:color w:val="333333"/>
          <w:szCs w:val="20"/>
          <w:lang w:eastAsia="en-GB"/>
        </w:rPr>
        <w:t>Environmental</w: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t xml:space="preserve">Please provide details of your organisation’s written environmental policy, including details of processes and procedures to ensure all legal requirements are met. Please provide confirmation, together with copies thereof, that you hold all environmental certificates, licences, authorisations and/or permits required pursuant to applicable environmental legislation and/or regulations in order to deliver the </w:t>
      </w:r>
      <w:r w:rsidRPr="000B33C2">
        <w:rPr>
          <w:rFonts w:eastAsia="Times New Roman" w:cs="Arial"/>
          <w:color w:val="333333"/>
          <w:szCs w:val="20"/>
          <w:lang w:eastAsia="en-GB"/>
        </w:rPr>
        <w:lastRenderedPageBreak/>
        <w:t>requirements of this contract. The Minimum Standard is (i) to demonstrate to the Authority’s satisfaction an environmental policy which complies with the above listed requirements and which is embedded within your organisation and (ii) to provide any necessary certificates, licences, authorisations and/or permits. Failure to so demonstrate will exclude your organisation from further participation in this requirement. (Your response must narrative and be less than the allowable 3800 characters for the large text field and not contain any links to processes)</w:t>
      </w:r>
      <w:r w:rsidRPr="000B33C2">
        <w:rPr>
          <w:rFonts w:eastAsia="Times New Roman" w:cs="Arial"/>
          <w:color w:val="333333"/>
          <w:szCs w:val="20"/>
          <w:lang w:eastAsia="en-GB"/>
        </w:rPr>
        <w:br/>
      </w:r>
      <w:r w:rsidRPr="000B33C2">
        <w:rPr>
          <w:rFonts w:eastAsia="Times New Roman" w:cs="Arial"/>
          <w:color w:val="333333"/>
          <w:szCs w:val="20"/>
          <w:lang w:eastAsia="en-GB"/>
        </w:rPr>
        <w:br/>
        <w:t>Weighting and Scoring Criteria: PASS/FAIL</w: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object w:dxaOrig="1440" w:dyaOrig="1440">
          <v:shape id="_x0000_i1127" type="#_x0000_t75" style="width:136.5pt;height:57.75pt" o:ole="">
            <v:imagedata r:id="rId26" o:title=""/>
          </v:shape>
          <w:control r:id="rId40" w:name="DefaultOcxName19" w:shapeid="_x0000_i1127"/>
        </w:object>
      </w:r>
    </w:p>
    <w:p w:rsidR="000B33C2" w:rsidRPr="000B33C2" w:rsidRDefault="000B33C2" w:rsidP="000B33C2">
      <w:pPr>
        <w:shd w:val="clear" w:color="auto" w:fill="FFFFFF"/>
        <w:spacing w:before="150" w:after="150" w:line="240" w:lineRule="auto"/>
        <w:ind w:left="763" w:right="763"/>
        <w:textAlignment w:val="baseline"/>
        <w:rPr>
          <w:rFonts w:eastAsia="Times New Roman" w:cs="Arial"/>
          <w:color w:val="333333"/>
          <w:szCs w:val="20"/>
          <w:lang w:eastAsia="en-GB"/>
        </w:rPr>
      </w:pPr>
    </w:p>
    <w:p w:rsidR="000B33C2" w:rsidRPr="000B33C2" w:rsidRDefault="000B33C2" w:rsidP="000B33C2">
      <w:pPr>
        <w:shd w:val="clear" w:color="auto" w:fill="FFFFFF"/>
        <w:spacing w:after="0" w:line="240" w:lineRule="auto"/>
        <w:textAlignment w:val="baseline"/>
        <w:rPr>
          <w:rFonts w:eastAsia="Times New Roman" w:cs="Arial"/>
          <w:color w:val="333333"/>
          <w:szCs w:val="20"/>
          <w:lang w:eastAsia="en-GB"/>
        </w:rPr>
      </w:pPr>
      <w:r w:rsidRPr="000B33C2">
        <w:rPr>
          <w:rFonts w:eastAsia="Times New Roman" w:cs="Arial"/>
          <w:color w:val="333333"/>
          <w:szCs w:val="20"/>
          <w:lang w:eastAsia="en-GB"/>
        </w:rPr>
        <w:br/>
      </w:r>
    </w:p>
    <w:p w:rsidR="000B33C2" w:rsidRPr="000B33C2" w:rsidRDefault="000B33C2" w:rsidP="000B33C2">
      <w:pPr>
        <w:shd w:val="clear" w:color="auto" w:fill="FFFFFF"/>
        <w:spacing w:after="150" w:line="240" w:lineRule="auto"/>
        <w:textAlignment w:val="baseline"/>
        <w:outlineLvl w:val="1"/>
        <w:rPr>
          <w:rFonts w:eastAsia="Times New Roman" w:cs="Arial"/>
          <w:b/>
          <w:bCs/>
          <w:color w:val="333333"/>
          <w:szCs w:val="20"/>
          <w:lang w:eastAsia="en-GB"/>
        </w:rPr>
      </w:pPr>
      <w:r w:rsidRPr="000B33C2">
        <w:rPr>
          <w:rFonts w:eastAsia="Times New Roman" w:cs="Arial"/>
          <w:b/>
          <w:bCs/>
          <w:color w:val="333333"/>
          <w:szCs w:val="20"/>
          <w:lang w:eastAsia="en-GB"/>
        </w:rPr>
        <w:t>Document Upload Section</w:t>
      </w:r>
    </w:p>
    <w:p w:rsidR="000B33C2" w:rsidRPr="000B33C2" w:rsidRDefault="000B33C2" w:rsidP="000B33C2">
      <w:pPr>
        <w:numPr>
          <w:ilvl w:val="0"/>
          <w:numId w:val="3"/>
        </w:numPr>
        <w:shd w:val="clear" w:color="auto" w:fill="FFFFFF"/>
        <w:spacing w:after="0"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t>Upload Additional Documents requested here </w:t>
      </w:r>
      <w:r w:rsidRPr="000B33C2">
        <w:rPr>
          <w:rFonts w:eastAsia="Times New Roman" w:cs="Arial"/>
          <w:i/>
          <w:iCs/>
          <w:color w:val="333333"/>
          <w:szCs w:val="20"/>
          <w:bdr w:val="none" w:sz="0" w:space="0" w:color="auto" w:frame="1"/>
          <w:lang w:eastAsia="en-GB"/>
        </w:rPr>
        <w:t>Add by uploading new file</w:t>
      </w:r>
    </w:p>
    <w:p w:rsidR="000B33C2" w:rsidRPr="000B33C2" w:rsidRDefault="000B33C2" w:rsidP="000B33C2">
      <w:pPr>
        <w:numPr>
          <w:ilvl w:val="0"/>
          <w:numId w:val="3"/>
        </w:numPr>
        <w:shd w:val="clear" w:color="auto" w:fill="FFFFFF"/>
        <w:spacing w:after="225" w:line="240" w:lineRule="auto"/>
        <w:ind w:left="763" w:right="763"/>
        <w:textAlignment w:val="baseline"/>
        <w:rPr>
          <w:rFonts w:eastAsia="Times New Roman" w:cs="Arial"/>
          <w:color w:val="333333"/>
          <w:szCs w:val="20"/>
          <w:lang w:eastAsia="en-GB"/>
        </w:rPr>
      </w:pPr>
      <w:r w:rsidRPr="000B33C2">
        <w:rPr>
          <w:rFonts w:eastAsia="Times New Roman" w:cs="Arial"/>
          <w:color w:val="333333"/>
          <w:szCs w:val="20"/>
          <w:lang w:eastAsia="en-GB"/>
        </w:rPr>
        <w:object w:dxaOrig="1440" w:dyaOrig="1440">
          <v:shape id="_x0000_i1126" type="#_x0000_t75" style="width:38.25pt;height:21.75pt" o:ole="">
            <v:imagedata r:id="rId41" o:title=""/>
          </v:shape>
          <w:control r:id="rId42" w:name="DefaultOcxName20" w:shapeid="_x0000_i1126"/>
        </w:object>
      </w:r>
      <w:r w:rsidRPr="000B33C2">
        <w:rPr>
          <w:rFonts w:eastAsia="Times New Roman" w:cs="Arial"/>
          <w:color w:val="333333"/>
          <w:szCs w:val="20"/>
          <w:lang w:eastAsia="en-GB"/>
        </w:rPr>
        <w:t> </w:t>
      </w:r>
      <w:r w:rsidRPr="000B33C2">
        <w:rPr>
          <w:rFonts w:eastAsia="Times New Roman" w:cs="Arial"/>
          <w:color w:val="333333"/>
          <w:szCs w:val="20"/>
          <w:lang w:eastAsia="en-GB"/>
        </w:rPr>
        <w:object w:dxaOrig="1440" w:dyaOrig="1440">
          <v:shape id="_x0000_i1125" type="#_x0000_t75" style="width:37.5pt;height:21.75pt" o:ole="">
            <v:imagedata r:id="rId43" o:title=""/>
          </v:shape>
          <w:control r:id="rId44" w:name="DefaultOcxName21" w:shapeid="_x0000_i1125"/>
        </w:object>
      </w:r>
    </w:p>
    <w:p w:rsidR="000B33C2" w:rsidRPr="000B33C2" w:rsidRDefault="000B33C2" w:rsidP="000B33C2">
      <w:pPr>
        <w:shd w:val="clear" w:color="auto" w:fill="FFFFFF"/>
        <w:spacing w:line="240" w:lineRule="auto"/>
        <w:ind w:left="763" w:right="763"/>
        <w:textAlignment w:val="baseline"/>
        <w:rPr>
          <w:rFonts w:eastAsia="Times New Roman" w:cs="Arial"/>
          <w:color w:val="333333"/>
          <w:szCs w:val="20"/>
          <w:lang w:eastAsia="en-GB"/>
        </w:rPr>
      </w:pPr>
    </w:p>
    <w:p w:rsidR="000B33C2" w:rsidRPr="000B33C2" w:rsidRDefault="000B33C2" w:rsidP="000B33C2">
      <w:pPr>
        <w:shd w:val="clear" w:color="auto" w:fill="FFFFFF"/>
        <w:spacing w:line="240" w:lineRule="auto"/>
        <w:textAlignment w:val="baseline"/>
        <w:rPr>
          <w:rFonts w:eastAsia="Times New Roman" w:cs="Arial"/>
          <w:color w:val="333333"/>
          <w:szCs w:val="20"/>
          <w:lang w:eastAsia="en-GB"/>
        </w:rPr>
      </w:pPr>
      <w:hyperlink r:id="rId45" w:history="1">
        <w:r w:rsidRPr="000B33C2">
          <w:rPr>
            <w:rFonts w:eastAsia="Times New Roman" w:cs="Arial"/>
            <w:noProof/>
            <w:color w:val="117892"/>
            <w:szCs w:val="20"/>
            <w:bdr w:val="none" w:sz="0" w:space="0" w:color="auto" w:frame="1"/>
            <w:lang w:eastAsia="en-GB"/>
          </w:rPr>
          <w:drawing>
            <wp:inline distT="0" distB="0" distL="0" distR="0" wp14:anchorId="1E24EB2B" wp14:editId="3D85FBA5">
              <wp:extent cx="142875" cy="133350"/>
              <wp:effectExtent l="0" t="0" r="9525" b="0"/>
              <wp:docPr id="17" name="Picture 17" descr="https://www.dcocontracts.mod.uk/delta/images/ico_file_excel.png">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www.dcocontracts.mod.uk/delta/images/ico_file_excel.png">
                        <a:hlinkClick r:id="rId45"/>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r w:rsidRPr="000B33C2">
          <w:rPr>
            <w:rFonts w:eastAsia="Times New Roman" w:cs="Arial"/>
            <w:color w:val="117892"/>
            <w:szCs w:val="20"/>
            <w:u w:val="single"/>
            <w:bdr w:val="none" w:sz="0" w:space="0" w:color="auto" w:frame="1"/>
            <w:lang w:eastAsia="en-GB"/>
          </w:rPr>
          <w:t>  Export Excel</w:t>
        </w:r>
      </w:hyperlink>
      <w:r w:rsidRPr="000B33C2">
        <w:rPr>
          <w:rFonts w:eastAsia="Times New Roman" w:cs="Arial"/>
          <w:color w:val="333333"/>
          <w:szCs w:val="20"/>
          <w:lang w:eastAsia="en-GB"/>
        </w:rPr>
        <w:t> </w:t>
      </w:r>
      <w:hyperlink r:id="rId47" w:history="1">
        <w:r w:rsidRPr="000B33C2">
          <w:rPr>
            <w:rFonts w:eastAsia="Times New Roman" w:cs="Arial"/>
            <w:noProof/>
            <w:color w:val="117892"/>
            <w:szCs w:val="20"/>
            <w:bdr w:val="none" w:sz="0" w:space="0" w:color="auto" w:frame="1"/>
            <w:lang w:eastAsia="en-GB"/>
          </w:rPr>
          <w:drawing>
            <wp:inline distT="0" distB="0" distL="0" distR="0" wp14:anchorId="095EA405" wp14:editId="795B1291">
              <wp:extent cx="142875" cy="133350"/>
              <wp:effectExtent l="0" t="0" r="9525" b="0"/>
              <wp:docPr id="18" name="Picture 18" descr="https://www.dcocontracts.mod.uk/delta/images/ico_file_word.png">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www.dcocontracts.mod.uk/delta/images/ico_file_word.png">
                        <a:hlinkClick r:id="rId47"/>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r w:rsidRPr="000B33C2">
          <w:rPr>
            <w:rFonts w:eastAsia="Times New Roman" w:cs="Arial"/>
            <w:color w:val="117892"/>
            <w:szCs w:val="20"/>
            <w:u w:val="single"/>
            <w:bdr w:val="none" w:sz="0" w:space="0" w:color="auto" w:frame="1"/>
            <w:lang w:eastAsia="en-GB"/>
          </w:rPr>
          <w:t>  Export Word</w:t>
        </w:r>
      </w:hyperlink>
      <w:r w:rsidRPr="000B33C2">
        <w:rPr>
          <w:rFonts w:eastAsia="Times New Roman" w:cs="Arial"/>
          <w:color w:val="333333"/>
          <w:szCs w:val="20"/>
          <w:lang w:eastAsia="en-GB"/>
        </w:rPr>
        <w:t> </w:t>
      </w:r>
      <w:hyperlink r:id="rId49" w:history="1">
        <w:r w:rsidRPr="000B33C2">
          <w:rPr>
            <w:rFonts w:eastAsia="Times New Roman" w:cs="Arial"/>
            <w:noProof/>
            <w:color w:val="117892"/>
            <w:szCs w:val="20"/>
            <w:bdr w:val="none" w:sz="0" w:space="0" w:color="auto" w:frame="1"/>
            <w:lang w:eastAsia="en-GB"/>
          </w:rPr>
          <w:drawing>
            <wp:inline distT="0" distB="0" distL="0" distR="0" wp14:anchorId="0EC70DAA" wp14:editId="5BF79161">
              <wp:extent cx="142875" cy="133350"/>
              <wp:effectExtent l="0" t="0" r="9525" b="0"/>
              <wp:docPr id="19" name="Picture 19" descr="https://www.dcocontracts.mod.uk/delta/images/ico_file_pdf.png">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www.dcocontracts.mod.uk/delta/images/ico_file_pdf.png">
                        <a:hlinkClick r:id="rId49"/>
                      </pic:cNvPr>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r w:rsidRPr="000B33C2">
          <w:rPr>
            <w:rFonts w:eastAsia="Times New Roman" w:cs="Arial"/>
            <w:color w:val="117892"/>
            <w:szCs w:val="20"/>
            <w:u w:val="single"/>
            <w:bdr w:val="none" w:sz="0" w:space="0" w:color="auto" w:frame="1"/>
            <w:lang w:eastAsia="en-GB"/>
          </w:rPr>
          <w:t>  Export Pdf</w:t>
        </w:r>
      </w:hyperlink>
    </w:p>
    <w:p w:rsidR="000B33C2" w:rsidRPr="000B33C2" w:rsidRDefault="000B33C2" w:rsidP="000B33C2">
      <w:pPr>
        <w:numPr>
          <w:ilvl w:val="0"/>
          <w:numId w:val="4"/>
        </w:numPr>
        <w:shd w:val="clear" w:color="auto" w:fill="F3F3F3"/>
        <w:spacing w:after="0" w:line="240" w:lineRule="auto"/>
        <w:ind w:left="-15"/>
        <w:textAlignment w:val="baseline"/>
        <w:rPr>
          <w:rFonts w:eastAsia="Times New Roman" w:cs="Arial"/>
          <w:color w:val="333333"/>
          <w:szCs w:val="20"/>
          <w:lang w:eastAsia="en-GB"/>
        </w:rPr>
      </w:pPr>
      <w:hyperlink r:id="rId51" w:history="1">
        <w:r w:rsidRPr="000B33C2">
          <w:rPr>
            <w:rFonts w:ascii="inherit" w:eastAsia="Times New Roman" w:hAnsi="inherit" w:cs="Arial"/>
            <w:b/>
            <w:bCs/>
            <w:color w:val="117892"/>
            <w:sz w:val="17"/>
            <w:szCs w:val="17"/>
            <w:u w:val="single"/>
            <w:bdr w:val="none" w:sz="0" w:space="0" w:color="auto" w:frame="1"/>
            <w:lang w:eastAsia="en-GB"/>
          </w:rPr>
          <w:t>1. Potential Supplier Information -(Part 1)</w:t>
        </w:r>
      </w:hyperlink>
    </w:p>
    <w:p w:rsidR="000B33C2" w:rsidRPr="000B33C2" w:rsidRDefault="000B33C2" w:rsidP="000B33C2">
      <w:pPr>
        <w:numPr>
          <w:ilvl w:val="0"/>
          <w:numId w:val="4"/>
        </w:numPr>
        <w:shd w:val="clear" w:color="auto" w:fill="F3F3F3"/>
        <w:spacing w:after="0" w:line="240" w:lineRule="auto"/>
        <w:ind w:left="-15"/>
        <w:textAlignment w:val="baseline"/>
        <w:rPr>
          <w:rFonts w:eastAsia="Times New Roman" w:cs="Arial"/>
          <w:color w:val="333333"/>
          <w:szCs w:val="20"/>
          <w:lang w:eastAsia="en-GB"/>
        </w:rPr>
      </w:pPr>
      <w:hyperlink r:id="rId52" w:history="1">
        <w:r w:rsidRPr="000B33C2">
          <w:rPr>
            <w:rFonts w:ascii="inherit" w:eastAsia="Times New Roman" w:hAnsi="inherit" w:cs="Arial"/>
            <w:b/>
            <w:bCs/>
            <w:color w:val="117892"/>
            <w:sz w:val="17"/>
            <w:szCs w:val="17"/>
            <w:u w:val="single"/>
            <w:bdr w:val="none" w:sz="0" w:space="0" w:color="auto" w:frame="1"/>
            <w:lang w:eastAsia="en-GB"/>
          </w:rPr>
          <w:t>2. Grounds for mandatory exclusion -(Part 2)</w:t>
        </w:r>
      </w:hyperlink>
    </w:p>
    <w:p w:rsidR="000B33C2" w:rsidRPr="000B33C2" w:rsidRDefault="000B33C2" w:rsidP="000B33C2">
      <w:pPr>
        <w:numPr>
          <w:ilvl w:val="0"/>
          <w:numId w:val="4"/>
        </w:numPr>
        <w:shd w:val="clear" w:color="auto" w:fill="F3F3F3"/>
        <w:spacing w:after="0" w:line="240" w:lineRule="auto"/>
        <w:ind w:left="-15"/>
        <w:textAlignment w:val="baseline"/>
        <w:rPr>
          <w:rFonts w:eastAsia="Times New Roman" w:cs="Arial"/>
          <w:color w:val="333333"/>
          <w:szCs w:val="20"/>
          <w:lang w:eastAsia="en-GB"/>
        </w:rPr>
      </w:pPr>
      <w:hyperlink r:id="rId53" w:history="1">
        <w:r w:rsidRPr="000B33C2">
          <w:rPr>
            <w:rFonts w:ascii="inherit" w:eastAsia="Times New Roman" w:hAnsi="inherit" w:cs="Arial"/>
            <w:b/>
            <w:bCs/>
            <w:color w:val="117892"/>
            <w:sz w:val="17"/>
            <w:szCs w:val="17"/>
            <w:u w:val="single"/>
            <w:bdr w:val="none" w:sz="0" w:space="0" w:color="auto" w:frame="1"/>
            <w:lang w:eastAsia="en-GB"/>
          </w:rPr>
          <w:t>3. Grounds for Discretionary exclusion -(Part 2)</w:t>
        </w:r>
      </w:hyperlink>
    </w:p>
    <w:p w:rsidR="000B33C2" w:rsidRPr="000B33C2" w:rsidRDefault="000B33C2" w:rsidP="000B33C2">
      <w:pPr>
        <w:numPr>
          <w:ilvl w:val="0"/>
          <w:numId w:val="4"/>
        </w:numPr>
        <w:shd w:val="clear" w:color="auto" w:fill="F3F3F3"/>
        <w:spacing w:after="0" w:line="240" w:lineRule="auto"/>
        <w:ind w:left="-15"/>
        <w:textAlignment w:val="baseline"/>
        <w:rPr>
          <w:rFonts w:eastAsia="Times New Roman" w:cs="Arial"/>
          <w:color w:val="333333"/>
          <w:szCs w:val="20"/>
          <w:lang w:eastAsia="en-GB"/>
        </w:rPr>
      </w:pPr>
      <w:hyperlink r:id="rId54" w:history="1">
        <w:r w:rsidRPr="000B33C2">
          <w:rPr>
            <w:rFonts w:ascii="inherit" w:eastAsia="Times New Roman" w:hAnsi="inherit" w:cs="Arial"/>
            <w:b/>
            <w:bCs/>
            <w:color w:val="117892"/>
            <w:sz w:val="17"/>
            <w:szCs w:val="17"/>
            <w:u w:val="single"/>
            <w:bdr w:val="none" w:sz="0" w:space="0" w:color="auto" w:frame="1"/>
            <w:lang w:eastAsia="en-GB"/>
          </w:rPr>
          <w:t>4. Economic and Financial Standing -(Part 3)</w:t>
        </w:r>
      </w:hyperlink>
    </w:p>
    <w:p w:rsidR="000B33C2" w:rsidRPr="000B33C2" w:rsidRDefault="000B33C2" w:rsidP="000B33C2">
      <w:pPr>
        <w:numPr>
          <w:ilvl w:val="0"/>
          <w:numId w:val="4"/>
        </w:numPr>
        <w:shd w:val="clear" w:color="auto" w:fill="F3F3F3"/>
        <w:spacing w:after="0" w:line="240" w:lineRule="auto"/>
        <w:ind w:left="-15"/>
        <w:textAlignment w:val="baseline"/>
        <w:rPr>
          <w:rFonts w:eastAsia="Times New Roman" w:cs="Arial"/>
          <w:color w:val="333333"/>
          <w:szCs w:val="20"/>
          <w:lang w:eastAsia="en-GB"/>
        </w:rPr>
      </w:pPr>
      <w:hyperlink r:id="rId55" w:history="1">
        <w:r w:rsidRPr="000B33C2">
          <w:rPr>
            <w:rFonts w:ascii="inherit" w:eastAsia="Times New Roman" w:hAnsi="inherit" w:cs="Arial"/>
            <w:b/>
            <w:bCs/>
            <w:color w:val="117892"/>
            <w:sz w:val="17"/>
            <w:szCs w:val="17"/>
            <w:u w:val="single"/>
            <w:bdr w:val="none" w:sz="0" w:space="0" w:color="auto" w:frame="1"/>
            <w:lang w:eastAsia="en-GB"/>
          </w:rPr>
          <w:t>5. Economic Opertator Group -(Part 3)</w:t>
        </w:r>
      </w:hyperlink>
    </w:p>
    <w:p w:rsidR="000B33C2" w:rsidRPr="000B33C2" w:rsidRDefault="000B33C2" w:rsidP="000B33C2">
      <w:pPr>
        <w:numPr>
          <w:ilvl w:val="0"/>
          <w:numId w:val="4"/>
        </w:numPr>
        <w:shd w:val="clear" w:color="auto" w:fill="F3F3F3"/>
        <w:spacing w:after="0" w:line="240" w:lineRule="auto"/>
        <w:ind w:left="-15"/>
        <w:textAlignment w:val="baseline"/>
        <w:rPr>
          <w:rFonts w:eastAsia="Times New Roman" w:cs="Arial"/>
          <w:color w:val="333333"/>
          <w:szCs w:val="20"/>
          <w:lang w:eastAsia="en-GB"/>
        </w:rPr>
      </w:pPr>
      <w:hyperlink r:id="rId56" w:history="1">
        <w:r w:rsidRPr="000B33C2">
          <w:rPr>
            <w:rFonts w:ascii="inherit" w:eastAsia="Times New Roman" w:hAnsi="inherit" w:cs="Arial"/>
            <w:b/>
            <w:bCs/>
            <w:color w:val="117892"/>
            <w:sz w:val="17"/>
            <w:szCs w:val="17"/>
            <w:u w:val="single"/>
            <w:bdr w:val="none" w:sz="0" w:space="0" w:color="auto" w:frame="1"/>
            <w:lang w:eastAsia="en-GB"/>
          </w:rPr>
          <w:t>6. Technical and Professional Abilty -(Part 3)</w:t>
        </w:r>
      </w:hyperlink>
    </w:p>
    <w:p w:rsidR="000B33C2" w:rsidRPr="000B33C2" w:rsidRDefault="000B33C2" w:rsidP="000B33C2">
      <w:pPr>
        <w:numPr>
          <w:ilvl w:val="0"/>
          <w:numId w:val="4"/>
        </w:numPr>
        <w:shd w:val="clear" w:color="auto" w:fill="F3F3F3"/>
        <w:spacing w:after="0" w:line="240" w:lineRule="auto"/>
        <w:ind w:left="-15"/>
        <w:textAlignment w:val="baseline"/>
        <w:rPr>
          <w:rFonts w:eastAsia="Times New Roman" w:cs="Arial"/>
          <w:color w:val="333333"/>
          <w:szCs w:val="20"/>
          <w:lang w:eastAsia="en-GB"/>
        </w:rPr>
      </w:pPr>
      <w:hyperlink r:id="rId57" w:history="1">
        <w:r w:rsidRPr="000B33C2">
          <w:rPr>
            <w:rFonts w:ascii="inherit" w:eastAsia="Times New Roman" w:hAnsi="inherit" w:cs="Arial"/>
            <w:b/>
            <w:bCs/>
            <w:color w:val="117892"/>
            <w:sz w:val="17"/>
            <w:szCs w:val="17"/>
            <w:u w:val="single"/>
            <w:bdr w:val="none" w:sz="0" w:space="0" w:color="auto" w:frame="1"/>
            <w:lang w:eastAsia="en-GB"/>
          </w:rPr>
          <w:t>7. Modern Slavery Act 2015 -(Part 3)</w:t>
        </w:r>
      </w:hyperlink>
    </w:p>
    <w:p w:rsidR="000B33C2" w:rsidRPr="000B33C2" w:rsidRDefault="000B33C2" w:rsidP="000B33C2">
      <w:pPr>
        <w:numPr>
          <w:ilvl w:val="0"/>
          <w:numId w:val="4"/>
        </w:numPr>
        <w:shd w:val="clear" w:color="auto" w:fill="F3F3F3"/>
        <w:spacing w:after="0" w:line="240" w:lineRule="auto"/>
        <w:ind w:left="-15"/>
        <w:textAlignment w:val="baseline"/>
        <w:rPr>
          <w:rFonts w:eastAsia="Times New Roman" w:cs="Arial"/>
          <w:color w:val="333333"/>
          <w:szCs w:val="20"/>
          <w:lang w:eastAsia="en-GB"/>
        </w:rPr>
      </w:pPr>
      <w:hyperlink r:id="rId58" w:history="1">
        <w:r w:rsidRPr="000B33C2">
          <w:rPr>
            <w:rFonts w:ascii="inherit" w:eastAsia="Times New Roman" w:hAnsi="inherit" w:cs="Arial"/>
            <w:b/>
            <w:bCs/>
            <w:color w:val="252525"/>
            <w:sz w:val="17"/>
            <w:szCs w:val="17"/>
            <w:u w:val="single"/>
            <w:bdr w:val="single" w:sz="6" w:space="7" w:color="CCCCCC" w:frame="1"/>
            <w:shd w:val="clear" w:color="auto" w:fill="FFFFFF"/>
            <w:lang w:eastAsia="en-GB"/>
          </w:rPr>
          <w:t>8. Additional Questions -(Part 3)</w:t>
        </w:r>
      </w:hyperlink>
    </w:p>
    <w:p w:rsidR="000B33C2" w:rsidRPr="000B33C2" w:rsidRDefault="000B33C2" w:rsidP="000B33C2">
      <w:pPr>
        <w:shd w:val="clear" w:color="auto" w:fill="FFFFFF"/>
        <w:spacing w:after="0" w:line="240" w:lineRule="auto"/>
        <w:textAlignment w:val="baseline"/>
        <w:outlineLvl w:val="1"/>
        <w:rPr>
          <w:rFonts w:eastAsia="Times New Roman" w:cs="Arial"/>
          <w:b/>
          <w:bCs/>
          <w:color w:val="383838"/>
          <w:szCs w:val="20"/>
          <w:lang w:eastAsia="en-GB"/>
        </w:rPr>
      </w:pPr>
      <w:r w:rsidRPr="000B33C2">
        <w:rPr>
          <w:rFonts w:eastAsia="Times New Roman" w:cs="Arial"/>
          <w:b/>
          <w:bCs/>
          <w:color w:val="383838"/>
          <w:szCs w:val="20"/>
          <w:lang w:eastAsia="en-GB"/>
        </w:rPr>
        <w:t>Account</w:t>
      </w:r>
    </w:p>
    <w:p w:rsidR="000B33C2" w:rsidRPr="000B33C2" w:rsidRDefault="000B33C2" w:rsidP="000B33C2">
      <w:pPr>
        <w:numPr>
          <w:ilvl w:val="0"/>
          <w:numId w:val="5"/>
        </w:numPr>
        <w:spacing w:after="0" w:line="240" w:lineRule="auto"/>
        <w:ind w:left="150"/>
        <w:textAlignment w:val="baseline"/>
        <w:rPr>
          <w:rFonts w:ascii="inherit" w:eastAsia="Times New Roman" w:hAnsi="inherit" w:cs="Arial"/>
          <w:color w:val="28245F"/>
          <w:sz w:val="17"/>
          <w:szCs w:val="17"/>
          <w:lang w:eastAsia="en-GB"/>
        </w:rPr>
      </w:pPr>
      <w:hyperlink r:id="rId59" w:history="1">
        <w:r w:rsidRPr="000B33C2">
          <w:rPr>
            <w:rFonts w:ascii="inherit" w:eastAsia="Times New Roman" w:hAnsi="inherit" w:cs="Arial"/>
            <w:color w:val="117892"/>
            <w:sz w:val="17"/>
            <w:szCs w:val="17"/>
            <w:u w:val="single"/>
            <w:bdr w:val="none" w:sz="0" w:space="0" w:color="auto" w:frame="1"/>
            <w:lang w:eastAsia="en-GB"/>
          </w:rPr>
          <w:t>Linda Paul</w:t>
        </w:r>
      </w:hyperlink>
    </w:p>
    <w:p w:rsidR="000B33C2" w:rsidRPr="000B33C2" w:rsidRDefault="000B33C2" w:rsidP="000B33C2">
      <w:pPr>
        <w:numPr>
          <w:ilvl w:val="0"/>
          <w:numId w:val="5"/>
        </w:numPr>
        <w:spacing w:after="0" w:line="240" w:lineRule="auto"/>
        <w:ind w:left="150"/>
        <w:textAlignment w:val="baseline"/>
        <w:rPr>
          <w:rFonts w:ascii="inherit" w:eastAsia="Times New Roman" w:hAnsi="inherit" w:cs="Arial"/>
          <w:color w:val="28245F"/>
          <w:sz w:val="17"/>
          <w:szCs w:val="17"/>
          <w:lang w:eastAsia="en-GB"/>
        </w:rPr>
      </w:pPr>
      <w:hyperlink r:id="rId60" w:history="1">
        <w:r w:rsidRPr="000B33C2">
          <w:rPr>
            <w:rFonts w:ascii="inherit" w:eastAsia="Times New Roman" w:hAnsi="inherit" w:cs="Arial"/>
            <w:color w:val="117892"/>
            <w:sz w:val="17"/>
            <w:szCs w:val="17"/>
            <w:u w:val="single"/>
            <w:bdr w:val="none" w:sz="0" w:space="0" w:color="auto" w:frame="1"/>
            <w:lang w:eastAsia="en-GB"/>
          </w:rPr>
          <w:t>Organisation</w:t>
        </w:r>
      </w:hyperlink>
    </w:p>
    <w:p w:rsidR="000B33C2" w:rsidRPr="000B33C2" w:rsidRDefault="000B33C2" w:rsidP="000B33C2">
      <w:pPr>
        <w:numPr>
          <w:ilvl w:val="0"/>
          <w:numId w:val="5"/>
        </w:numPr>
        <w:spacing w:after="0" w:line="240" w:lineRule="auto"/>
        <w:ind w:left="150"/>
        <w:textAlignment w:val="baseline"/>
        <w:rPr>
          <w:rFonts w:ascii="inherit" w:eastAsia="Times New Roman" w:hAnsi="inherit" w:cs="Arial"/>
          <w:color w:val="28245F"/>
          <w:sz w:val="17"/>
          <w:szCs w:val="17"/>
          <w:lang w:eastAsia="en-GB"/>
        </w:rPr>
      </w:pPr>
      <w:r w:rsidRPr="000B33C2">
        <w:rPr>
          <w:rFonts w:ascii="inherit" w:eastAsia="Times New Roman" w:hAnsi="inherit" w:cs="Arial"/>
          <w:color w:val="28245F"/>
          <w:sz w:val="17"/>
          <w:szCs w:val="17"/>
          <w:bdr w:val="none" w:sz="0" w:space="0" w:color="auto" w:frame="1"/>
          <w:lang w:eastAsia="en-GB"/>
        </w:rPr>
        <w:t>Role: BuyerSupervisor</w:t>
      </w:r>
    </w:p>
    <w:p w:rsidR="000B33C2" w:rsidRPr="000B33C2" w:rsidRDefault="000B33C2" w:rsidP="000B33C2">
      <w:pPr>
        <w:shd w:val="clear" w:color="auto" w:fill="F1F1F1"/>
        <w:spacing w:after="150" w:line="240" w:lineRule="auto"/>
        <w:textAlignment w:val="baseline"/>
        <w:rPr>
          <w:rFonts w:eastAsia="Times New Roman" w:cs="Arial"/>
          <w:color w:val="333333"/>
          <w:szCs w:val="20"/>
          <w:lang w:eastAsia="en-GB"/>
        </w:rPr>
      </w:pPr>
      <w:hyperlink r:id="rId61" w:history="1">
        <w:r w:rsidRPr="000B33C2">
          <w:rPr>
            <w:rFonts w:eastAsia="Times New Roman" w:cs="Arial"/>
            <w:color w:val="117892"/>
            <w:szCs w:val="20"/>
            <w:u w:val="single"/>
            <w:bdr w:val="none" w:sz="0" w:space="0" w:color="auto" w:frame="1"/>
            <w:lang w:eastAsia="en-GB"/>
          </w:rPr>
          <w:t>Edit User Profile</w:t>
        </w:r>
      </w:hyperlink>
    </w:p>
    <w:p w:rsidR="000B33C2" w:rsidRPr="000B33C2" w:rsidRDefault="000B33C2" w:rsidP="000B33C2">
      <w:pPr>
        <w:shd w:val="clear" w:color="auto" w:fill="FFFFFF"/>
        <w:spacing w:after="0" w:line="240" w:lineRule="auto"/>
        <w:textAlignment w:val="baseline"/>
        <w:outlineLvl w:val="1"/>
        <w:rPr>
          <w:rFonts w:eastAsia="Times New Roman" w:cs="Arial"/>
          <w:b/>
          <w:bCs/>
          <w:color w:val="383838"/>
          <w:szCs w:val="20"/>
          <w:lang w:eastAsia="en-GB"/>
        </w:rPr>
      </w:pPr>
      <w:r w:rsidRPr="000B33C2">
        <w:rPr>
          <w:rFonts w:eastAsia="Times New Roman" w:cs="Arial"/>
          <w:b/>
          <w:bCs/>
          <w:color w:val="383838"/>
          <w:szCs w:val="20"/>
          <w:lang w:eastAsia="en-GB"/>
        </w:rPr>
        <w:t>Help</w:t>
      </w:r>
    </w:p>
    <w:p w:rsidR="000B33C2" w:rsidRPr="000B33C2" w:rsidRDefault="000B33C2" w:rsidP="000B33C2">
      <w:pPr>
        <w:numPr>
          <w:ilvl w:val="0"/>
          <w:numId w:val="6"/>
        </w:numPr>
        <w:spacing w:after="0" w:line="240" w:lineRule="auto"/>
        <w:ind w:left="150"/>
        <w:textAlignment w:val="baseline"/>
        <w:rPr>
          <w:rFonts w:ascii="inherit" w:eastAsia="Times New Roman" w:hAnsi="inherit" w:cs="Arial"/>
          <w:color w:val="28245F"/>
          <w:sz w:val="17"/>
          <w:szCs w:val="17"/>
          <w:lang w:eastAsia="en-GB"/>
        </w:rPr>
      </w:pPr>
      <w:hyperlink r:id="rId62" w:history="1">
        <w:r w:rsidRPr="000B33C2">
          <w:rPr>
            <w:rFonts w:ascii="inherit" w:eastAsia="Times New Roman" w:hAnsi="inherit" w:cs="Arial"/>
            <w:color w:val="117892"/>
            <w:sz w:val="17"/>
            <w:szCs w:val="17"/>
            <w:u w:val="single"/>
            <w:bdr w:val="none" w:sz="0" w:space="0" w:color="auto" w:frame="1"/>
            <w:lang w:eastAsia="en-GB"/>
          </w:rPr>
          <w:t>User Guides</w:t>
        </w:r>
      </w:hyperlink>
    </w:p>
    <w:p w:rsidR="000B33C2" w:rsidRPr="000B33C2" w:rsidRDefault="000B33C2" w:rsidP="000B33C2">
      <w:pPr>
        <w:numPr>
          <w:ilvl w:val="0"/>
          <w:numId w:val="6"/>
        </w:numPr>
        <w:spacing w:after="0" w:line="240" w:lineRule="auto"/>
        <w:ind w:left="150"/>
        <w:textAlignment w:val="baseline"/>
        <w:rPr>
          <w:rFonts w:ascii="inherit" w:eastAsia="Times New Roman" w:hAnsi="inherit" w:cs="Arial"/>
          <w:color w:val="28245F"/>
          <w:sz w:val="17"/>
          <w:szCs w:val="17"/>
          <w:lang w:eastAsia="en-GB"/>
        </w:rPr>
      </w:pPr>
      <w:hyperlink r:id="rId63" w:history="1">
        <w:r w:rsidRPr="000B33C2">
          <w:rPr>
            <w:rFonts w:ascii="inherit" w:eastAsia="Times New Roman" w:hAnsi="inherit" w:cs="Arial"/>
            <w:color w:val="117892"/>
            <w:sz w:val="17"/>
            <w:szCs w:val="17"/>
            <w:u w:val="single"/>
            <w:bdr w:val="none" w:sz="0" w:space="0" w:color="auto" w:frame="1"/>
            <w:lang w:eastAsia="en-GB"/>
          </w:rPr>
          <w:t>FAQ</w:t>
        </w:r>
      </w:hyperlink>
    </w:p>
    <w:p w:rsidR="000B33C2" w:rsidRPr="000B33C2" w:rsidRDefault="000B33C2" w:rsidP="000B33C2">
      <w:pPr>
        <w:numPr>
          <w:ilvl w:val="0"/>
          <w:numId w:val="6"/>
        </w:numPr>
        <w:spacing w:after="150" w:line="240" w:lineRule="auto"/>
        <w:ind w:left="150"/>
        <w:textAlignment w:val="baseline"/>
        <w:rPr>
          <w:rFonts w:ascii="inherit" w:eastAsia="Times New Roman" w:hAnsi="inherit" w:cs="Arial"/>
          <w:color w:val="28245F"/>
          <w:sz w:val="17"/>
          <w:szCs w:val="17"/>
          <w:lang w:eastAsia="en-GB"/>
        </w:rPr>
      </w:pPr>
      <w:hyperlink r:id="rId64" w:history="1">
        <w:r w:rsidRPr="000B33C2">
          <w:rPr>
            <w:rFonts w:ascii="inherit" w:eastAsia="Times New Roman" w:hAnsi="inherit" w:cs="Arial"/>
            <w:color w:val="117892"/>
            <w:sz w:val="17"/>
            <w:szCs w:val="17"/>
            <w:u w:val="single"/>
            <w:bdr w:val="none" w:sz="0" w:space="0" w:color="auto" w:frame="1"/>
            <w:lang w:eastAsia="en-GB"/>
          </w:rPr>
          <w:t>Contact Helpdesk</w:t>
        </w:r>
      </w:hyperlink>
    </w:p>
    <w:p w:rsidR="000B33C2" w:rsidRPr="000B33C2" w:rsidRDefault="000B33C2" w:rsidP="000B33C2">
      <w:pPr>
        <w:numPr>
          <w:ilvl w:val="0"/>
          <w:numId w:val="7"/>
        </w:numPr>
        <w:spacing w:after="0" w:line="240" w:lineRule="auto"/>
        <w:ind w:left="571" w:right="1156"/>
        <w:textAlignment w:val="baseline"/>
        <w:rPr>
          <w:rFonts w:ascii="inherit" w:eastAsia="Times New Roman" w:hAnsi="inherit" w:cs="Times New Roman"/>
          <w:color w:val="3E3E3E"/>
          <w:sz w:val="17"/>
          <w:szCs w:val="17"/>
          <w:lang w:eastAsia="en-GB"/>
        </w:rPr>
      </w:pPr>
      <w:hyperlink r:id="rId65" w:history="1">
        <w:r w:rsidRPr="000B33C2">
          <w:rPr>
            <w:rFonts w:ascii="inherit" w:eastAsia="Times New Roman" w:hAnsi="inherit" w:cs="Times New Roman"/>
            <w:color w:val="3E3E3E"/>
            <w:sz w:val="17"/>
            <w:szCs w:val="17"/>
            <w:u w:val="single"/>
            <w:bdr w:val="none" w:sz="0" w:space="0" w:color="auto" w:frame="1"/>
            <w:lang w:eastAsia="en-GB"/>
          </w:rPr>
          <w:t>Terms</w:t>
        </w:r>
      </w:hyperlink>
    </w:p>
    <w:p w:rsidR="002811FD" w:rsidRPr="000B33C2" w:rsidRDefault="002811FD" w:rsidP="000B33C2">
      <w:bookmarkStart w:id="0" w:name="_GoBack"/>
      <w:bookmarkEnd w:id="0"/>
    </w:p>
    <w:sectPr w:rsidR="002811FD" w:rsidRPr="000B33C2">
      <w:headerReference w:type="even" r:id="rId66"/>
      <w:headerReference w:type="default" r:id="rId67"/>
      <w:footerReference w:type="even" r:id="rId68"/>
      <w:footerReference w:type="default" r:id="rId69"/>
      <w:headerReference w:type="first" r:id="rId70"/>
      <w:footerReference w:type="first" r:id="rId7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3C2" w:rsidRDefault="000B33C2" w:rsidP="000B33C2">
      <w:pPr>
        <w:spacing w:after="0" w:line="240" w:lineRule="auto"/>
      </w:pPr>
      <w:r>
        <w:separator/>
      </w:r>
    </w:p>
  </w:endnote>
  <w:endnote w:type="continuationSeparator" w:id="0">
    <w:p w:rsidR="000B33C2" w:rsidRDefault="000B33C2" w:rsidP="000B3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3C2" w:rsidRDefault="000B33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3C2" w:rsidRDefault="000B33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3C2" w:rsidRDefault="000B3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3C2" w:rsidRDefault="000B33C2" w:rsidP="000B33C2">
      <w:pPr>
        <w:spacing w:after="0" w:line="240" w:lineRule="auto"/>
      </w:pPr>
      <w:r>
        <w:separator/>
      </w:r>
    </w:p>
  </w:footnote>
  <w:footnote w:type="continuationSeparator" w:id="0">
    <w:p w:rsidR="000B33C2" w:rsidRDefault="000B33C2" w:rsidP="000B33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3C2" w:rsidRPr="000B33C2" w:rsidRDefault="000B33C2" w:rsidP="000B33C2">
    <w:pPr>
      <w:pStyle w:val="Header"/>
    </w:pPr>
    <w:fldSimple w:instr=" DOCPROPERTY bjHeaderEvenPageDocProperty \* MERGEFORMAT " w:fldLock="1">
      <w:r w:rsidRPr="000B33C2">
        <w:rPr>
          <w:rFonts w:cs="Arial"/>
          <w:color w:val="F00000"/>
        </w:rPr>
        <w:t>Classification:</w:t>
      </w:r>
      <w:r w:rsidRPr="000B33C2">
        <w:rPr>
          <w:rFonts w:cs="Arial"/>
          <w:color w:val="000000"/>
        </w:rPr>
        <w:t xml:space="preserve">UNCLASSIFIED </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3C2" w:rsidRPr="000B33C2" w:rsidRDefault="000B33C2" w:rsidP="000B33C2">
    <w:pPr>
      <w:pStyle w:val="Header"/>
    </w:pPr>
    <w:fldSimple w:instr=" DOCPROPERTY bjHeaderBothDocProperty \* MERGEFORMAT " w:fldLock="1">
      <w:r w:rsidRPr="000B33C2">
        <w:rPr>
          <w:rFonts w:cs="Arial"/>
          <w:color w:val="F00000"/>
        </w:rPr>
        <w:t>Classification:</w:t>
      </w:r>
      <w:r w:rsidRPr="000B33C2">
        <w:rPr>
          <w:rFonts w:cs="Arial"/>
          <w:color w:val="000000"/>
        </w:rPr>
        <w:t xml:space="preserve">UNCLASSIFIED </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3C2" w:rsidRPr="000B33C2" w:rsidRDefault="000B33C2" w:rsidP="000B33C2">
    <w:pPr>
      <w:pStyle w:val="Header"/>
    </w:pPr>
    <w:fldSimple w:instr=" DOCPROPERTY bjHeaderFirstPageDocProperty \* MERGEFORMAT " w:fldLock="1">
      <w:r w:rsidRPr="000B33C2">
        <w:rPr>
          <w:rFonts w:cs="Arial"/>
          <w:color w:val="F00000"/>
        </w:rPr>
        <w:t>Classification:</w:t>
      </w:r>
      <w:r w:rsidRPr="000B33C2">
        <w:rPr>
          <w:rFonts w:cs="Arial"/>
          <w:color w:val="000000"/>
        </w:rPr>
        <w:t xml:space="preserve">UNCLASSIFIED </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003C4C"/>
    <w:multiLevelType w:val="multilevel"/>
    <w:tmpl w:val="D4486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392C7F"/>
    <w:multiLevelType w:val="multilevel"/>
    <w:tmpl w:val="62FE1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401B62"/>
    <w:multiLevelType w:val="multilevel"/>
    <w:tmpl w:val="833E8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606C48"/>
    <w:multiLevelType w:val="multilevel"/>
    <w:tmpl w:val="BC3CC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E01812"/>
    <w:multiLevelType w:val="multilevel"/>
    <w:tmpl w:val="46BAE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5169EB"/>
    <w:multiLevelType w:val="multilevel"/>
    <w:tmpl w:val="33C4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7A4EB0"/>
    <w:multiLevelType w:val="multilevel"/>
    <w:tmpl w:val="D7F67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6"/>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3C2"/>
    <w:rsid w:val="000B33C2"/>
    <w:rsid w:val="002811FD"/>
    <w:rsid w:val="00E368BA"/>
    <w:rsid w:val="00E922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35666AF-1049-4100-95F0-D4C56972A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8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3C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33C2"/>
  </w:style>
  <w:style w:type="paragraph" w:styleId="Footer">
    <w:name w:val="footer"/>
    <w:basedOn w:val="Normal"/>
    <w:link w:val="FooterChar"/>
    <w:uiPriority w:val="99"/>
    <w:unhideWhenUsed/>
    <w:rsid w:val="000B33C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3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3586119">
      <w:bodyDiv w:val="1"/>
      <w:marLeft w:val="0"/>
      <w:marRight w:val="0"/>
      <w:marTop w:val="0"/>
      <w:marBottom w:val="0"/>
      <w:divBdr>
        <w:top w:val="none" w:sz="0" w:space="0" w:color="auto"/>
        <w:left w:val="none" w:sz="0" w:space="0" w:color="auto"/>
        <w:bottom w:val="none" w:sz="0" w:space="0" w:color="auto"/>
        <w:right w:val="none" w:sz="0" w:space="0" w:color="auto"/>
      </w:divBdr>
      <w:divsChild>
        <w:div w:id="884177077">
          <w:marLeft w:val="0"/>
          <w:marRight w:val="0"/>
          <w:marTop w:val="0"/>
          <w:marBottom w:val="0"/>
          <w:divBdr>
            <w:top w:val="none" w:sz="0" w:space="0" w:color="auto"/>
            <w:left w:val="none" w:sz="0" w:space="0" w:color="auto"/>
            <w:bottom w:val="none" w:sz="0" w:space="0" w:color="auto"/>
            <w:right w:val="none" w:sz="0" w:space="0" w:color="auto"/>
          </w:divBdr>
          <w:divsChild>
            <w:div w:id="927733146">
              <w:marLeft w:val="0"/>
              <w:marRight w:val="0"/>
              <w:marTop w:val="0"/>
              <w:marBottom w:val="0"/>
              <w:divBdr>
                <w:top w:val="none" w:sz="0" w:space="0" w:color="auto"/>
                <w:left w:val="none" w:sz="0" w:space="0" w:color="auto"/>
                <w:bottom w:val="none" w:sz="0" w:space="0" w:color="auto"/>
                <w:right w:val="none" w:sz="0" w:space="0" w:color="auto"/>
              </w:divBdr>
            </w:div>
            <w:div w:id="994450679">
              <w:marLeft w:val="0"/>
              <w:marRight w:val="0"/>
              <w:marTop w:val="0"/>
              <w:marBottom w:val="0"/>
              <w:divBdr>
                <w:top w:val="none" w:sz="0" w:space="0" w:color="auto"/>
                <w:left w:val="none" w:sz="0" w:space="0" w:color="auto"/>
                <w:bottom w:val="none" w:sz="0" w:space="0" w:color="auto"/>
                <w:right w:val="none" w:sz="0" w:space="0" w:color="auto"/>
              </w:divBdr>
              <w:divsChild>
                <w:div w:id="948588821">
                  <w:marLeft w:val="473"/>
                  <w:marRight w:val="473"/>
                  <w:marTop w:val="0"/>
                  <w:marBottom w:val="473"/>
                  <w:divBdr>
                    <w:top w:val="single" w:sz="12" w:space="15" w:color="FFD324"/>
                    <w:left w:val="single" w:sz="12" w:space="15" w:color="FFD324"/>
                    <w:bottom w:val="single" w:sz="12" w:space="15" w:color="FFD324"/>
                    <w:right w:val="single" w:sz="12" w:space="15" w:color="FFD324"/>
                  </w:divBdr>
                </w:div>
                <w:div w:id="1930235586">
                  <w:marLeft w:val="473"/>
                  <w:marRight w:val="473"/>
                  <w:marTop w:val="473"/>
                  <w:marBottom w:val="473"/>
                  <w:divBdr>
                    <w:top w:val="none" w:sz="0" w:space="0" w:color="auto"/>
                    <w:left w:val="none" w:sz="0" w:space="0" w:color="auto"/>
                    <w:bottom w:val="none" w:sz="0" w:space="0" w:color="auto"/>
                    <w:right w:val="none" w:sz="0" w:space="0" w:color="auto"/>
                  </w:divBdr>
                  <w:divsChild>
                    <w:div w:id="643899098">
                      <w:marLeft w:val="435"/>
                      <w:marRight w:val="435"/>
                      <w:marTop w:val="435"/>
                      <w:marBottom w:val="435"/>
                      <w:divBdr>
                        <w:top w:val="none" w:sz="0" w:space="0" w:color="auto"/>
                        <w:left w:val="none" w:sz="0" w:space="0" w:color="auto"/>
                        <w:bottom w:val="none" w:sz="0" w:space="0" w:color="auto"/>
                        <w:right w:val="none" w:sz="0" w:space="0" w:color="auto"/>
                      </w:divBdr>
                    </w:div>
                    <w:div w:id="981424449">
                      <w:marLeft w:val="0"/>
                      <w:marRight w:val="0"/>
                      <w:marTop w:val="0"/>
                      <w:marBottom w:val="0"/>
                      <w:divBdr>
                        <w:top w:val="none" w:sz="0" w:space="0" w:color="auto"/>
                        <w:left w:val="none" w:sz="0" w:space="0" w:color="auto"/>
                        <w:bottom w:val="none" w:sz="0" w:space="0" w:color="auto"/>
                        <w:right w:val="none" w:sz="0" w:space="0" w:color="auto"/>
                      </w:divBdr>
                    </w:div>
                    <w:div w:id="751124391">
                      <w:marLeft w:val="0"/>
                      <w:marRight w:val="0"/>
                      <w:marTop w:val="0"/>
                      <w:marBottom w:val="0"/>
                      <w:divBdr>
                        <w:top w:val="none" w:sz="0" w:space="0" w:color="auto"/>
                        <w:left w:val="none" w:sz="0" w:space="0" w:color="auto"/>
                        <w:bottom w:val="none" w:sz="0" w:space="0" w:color="auto"/>
                        <w:right w:val="none" w:sz="0" w:space="0" w:color="auto"/>
                      </w:divBdr>
                    </w:div>
                    <w:div w:id="2091153892">
                      <w:marLeft w:val="0"/>
                      <w:marRight w:val="0"/>
                      <w:marTop w:val="0"/>
                      <w:marBottom w:val="0"/>
                      <w:divBdr>
                        <w:top w:val="none" w:sz="0" w:space="0" w:color="auto"/>
                        <w:left w:val="none" w:sz="0" w:space="0" w:color="auto"/>
                        <w:bottom w:val="none" w:sz="0" w:space="0" w:color="auto"/>
                        <w:right w:val="none" w:sz="0" w:space="0" w:color="auto"/>
                      </w:divBdr>
                    </w:div>
                    <w:div w:id="1229076400">
                      <w:marLeft w:val="0"/>
                      <w:marRight w:val="0"/>
                      <w:marTop w:val="0"/>
                      <w:marBottom w:val="0"/>
                      <w:divBdr>
                        <w:top w:val="none" w:sz="0" w:space="0" w:color="auto"/>
                        <w:left w:val="none" w:sz="0" w:space="0" w:color="auto"/>
                        <w:bottom w:val="none" w:sz="0" w:space="0" w:color="auto"/>
                        <w:right w:val="none" w:sz="0" w:space="0" w:color="auto"/>
                      </w:divBdr>
                    </w:div>
                    <w:div w:id="1915234773">
                      <w:marLeft w:val="0"/>
                      <w:marRight w:val="0"/>
                      <w:marTop w:val="0"/>
                      <w:marBottom w:val="0"/>
                      <w:divBdr>
                        <w:top w:val="none" w:sz="0" w:space="0" w:color="auto"/>
                        <w:left w:val="none" w:sz="0" w:space="0" w:color="auto"/>
                        <w:bottom w:val="none" w:sz="0" w:space="0" w:color="auto"/>
                        <w:right w:val="none" w:sz="0" w:space="0" w:color="auto"/>
                      </w:divBdr>
                    </w:div>
                    <w:div w:id="1184055053">
                      <w:marLeft w:val="0"/>
                      <w:marRight w:val="0"/>
                      <w:marTop w:val="0"/>
                      <w:marBottom w:val="0"/>
                      <w:divBdr>
                        <w:top w:val="none" w:sz="0" w:space="0" w:color="auto"/>
                        <w:left w:val="none" w:sz="0" w:space="0" w:color="auto"/>
                        <w:bottom w:val="none" w:sz="0" w:space="0" w:color="auto"/>
                        <w:right w:val="none" w:sz="0" w:space="0" w:color="auto"/>
                      </w:divBdr>
                    </w:div>
                    <w:div w:id="96319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228312">
      <w:bodyDiv w:val="1"/>
      <w:marLeft w:val="0"/>
      <w:marRight w:val="0"/>
      <w:marTop w:val="0"/>
      <w:marBottom w:val="0"/>
      <w:divBdr>
        <w:top w:val="none" w:sz="0" w:space="0" w:color="auto"/>
        <w:left w:val="none" w:sz="0" w:space="0" w:color="auto"/>
        <w:bottom w:val="none" w:sz="0" w:space="0" w:color="auto"/>
        <w:right w:val="none" w:sz="0" w:space="0" w:color="auto"/>
      </w:divBdr>
      <w:divsChild>
        <w:div w:id="1122115121">
          <w:marLeft w:val="0"/>
          <w:marRight w:val="0"/>
          <w:marTop w:val="0"/>
          <w:marBottom w:val="0"/>
          <w:divBdr>
            <w:top w:val="none" w:sz="0" w:space="0" w:color="auto"/>
            <w:left w:val="none" w:sz="0" w:space="0" w:color="auto"/>
            <w:bottom w:val="none" w:sz="0" w:space="0" w:color="auto"/>
            <w:right w:val="none" w:sz="0" w:space="0" w:color="auto"/>
          </w:divBdr>
          <w:divsChild>
            <w:div w:id="1074401610">
              <w:marLeft w:val="0"/>
              <w:marRight w:val="0"/>
              <w:marTop w:val="240"/>
              <w:marBottom w:val="0"/>
              <w:divBdr>
                <w:top w:val="none" w:sz="0" w:space="0" w:color="auto"/>
                <w:left w:val="none" w:sz="0" w:space="0" w:color="auto"/>
                <w:bottom w:val="none" w:sz="0" w:space="0" w:color="auto"/>
                <w:right w:val="none" w:sz="0" w:space="0" w:color="auto"/>
              </w:divBdr>
              <w:divsChild>
                <w:div w:id="1196622610">
                  <w:marLeft w:val="0"/>
                  <w:marRight w:val="0"/>
                  <w:marTop w:val="0"/>
                  <w:marBottom w:val="0"/>
                  <w:divBdr>
                    <w:top w:val="none" w:sz="0" w:space="0" w:color="auto"/>
                    <w:left w:val="none" w:sz="0" w:space="0" w:color="auto"/>
                    <w:bottom w:val="none" w:sz="0" w:space="0" w:color="auto"/>
                    <w:right w:val="none" w:sz="0" w:space="0" w:color="auto"/>
                  </w:divBdr>
                </w:div>
                <w:div w:id="1793669526">
                  <w:marLeft w:val="0"/>
                  <w:marRight w:val="0"/>
                  <w:marTop w:val="0"/>
                  <w:marBottom w:val="0"/>
                  <w:divBdr>
                    <w:top w:val="none" w:sz="0" w:space="0" w:color="auto"/>
                    <w:left w:val="none" w:sz="0" w:space="0" w:color="auto"/>
                    <w:bottom w:val="none" w:sz="0" w:space="0" w:color="auto"/>
                    <w:right w:val="none" w:sz="0" w:space="0" w:color="auto"/>
                  </w:divBdr>
                  <w:divsChild>
                    <w:div w:id="147984017">
                      <w:marLeft w:val="0"/>
                      <w:marRight w:val="0"/>
                      <w:marTop w:val="0"/>
                      <w:marBottom w:val="0"/>
                      <w:divBdr>
                        <w:top w:val="none" w:sz="0" w:space="0" w:color="auto"/>
                        <w:left w:val="none" w:sz="0" w:space="0" w:color="auto"/>
                        <w:bottom w:val="none" w:sz="0" w:space="0" w:color="auto"/>
                        <w:right w:val="none" w:sz="0" w:space="0" w:color="auto"/>
                      </w:divBdr>
                      <w:divsChild>
                        <w:div w:id="1356611207">
                          <w:marLeft w:val="0"/>
                          <w:marRight w:val="0"/>
                          <w:marTop w:val="0"/>
                          <w:marBottom w:val="0"/>
                          <w:divBdr>
                            <w:top w:val="none" w:sz="0" w:space="0" w:color="auto"/>
                            <w:left w:val="none" w:sz="0" w:space="0" w:color="auto"/>
                            <w:bottom w:val="none" w:sz="0" w:space="0" w:color="auto"/>
                            <w:right w:val="none" w:sz="0" w:space="0" w:color="auto"/>
                          </w:divBdr>
                        </w:div>
                        <w:div w:id="860167088">
                          <w:marLeft w:val="0"/>
                          <w:marRight w:val="0"/>
                          <w:marTop w:val="0"/>
                          <w:marBottom w:val="0"/>
                          <w:divBdr>
                            <w:top w:val="none" w:sz="0" w:space="0" w:color="auto"/>
                            <w:left w:val="none" w:sz="0" w:space="0" w:color="auto"/>
                            <w:bottom w:val="none" w:sz="0" w:space="0" w:color="auto"/>
                            <w:right w:val="none" w:sz="0" w:space="0" w:color="auto"/>
                          </w:divBdr>
                          <w:divsChild>
                            <w:div w:id="1545366108">
                              <w:marLeft w:val="473"/>
                              <w:marRight w:val="473"/>
                              <w:marTop w:val="0"/>
                              <w:marBottom w:val="473"/>
                              <w:divBdr>
                                <w:top w:val="single" w:sz="12" w:space="15" w:color="FFD324"/>
                                <w:left w:val="single" w:sz="12" w:space="15" w:color="FFD324"/>
                                <w:bottom w:val="single" w:sz="12" w:space="15" w:color="FFD324"/>
                                <w:right w:val="single" w:sz="12" w:space="15" w:color="FFD324"/>
                              </w:divBdr>
                            </w:div>
                            <w:div w:id="1819766752">
                              <w:marLeft w:val="473"/>
                              <w:marRight w:val="473"/>
                              <w:marTop w:val="473"/>
                              <w:marBottom w:val="473"/>
                              <w:divBdr>
                                <w:top w:val="none" w:sz="0" w:space="0" w:color="auto"/>
                                <w:left w:val="none" w:sz="0" w:space="0" w:color="auto"/>
                                <w:bottom w:val="none" w:sz="0" w:space="0" w:color="auto"/>
                                <w:right w:val="none" w:sz="0" w:space="0" w:color="auto"/>
                              </w:divBdr>
                              <w:divsChild>
                                <w:div w:id="2039768925">
                                  <w:marLeft w:val="435"/>
                                  <w:marRight w:val="435"/>
                                  <w:marTop w:val="435"/>
                                  <w:marBottom w:val="435"/>
                                  <w:divBdr>
                                    <w:top w:val="none" w:sz="0" w:space="0" w:color="auto"/>
                                    <w:left w:val="none" w:sz="0" w:space="0" w:color="auto"/>
                                    <w:bottom w:val="none" w:sz="0" w:space="0" w:color="auto"/>
                                    <w:right w:val="none" w:sz="0" w:space="0" w:color="auto"/>
                                  </w:divBdr>
                                </w:div>
                                <w:div w:id="1237744232">
                                  <w:marLeft w:val="0"/>
                                  <w:marRight w:val="0"/>
                                  <w:marTop w:val="0"/>
                                  <w:marBottom w:val="0"/>
                                  <w:divBdr>
                                    <w:top w:val="none" w:sz="0" w:space="0" w:color="auto"/>
                                    <w:left w:val="none" w:sz="0" w:space="0" w:color="auto"/>
                                    <w:bottom w:val="none" w:sz="0" w:space="0" w:color="auto"/>
                                    <w:right w:val="none" w:sz="0" w:space="0" w:color="auto"/>
                                  </w:divBdr>
                                </w:div>
                                <w:div w:id="591402837">
                                  <w:marLeft w:val="0"/>
                                  <w:marRight w:val="0"/>
                                  <w:marTop w:val="0"/>
                                  <w:marBottom w:val="0"/>
                                  <w:divBdr>
                                    <w:top w:val="none" w:sz="0" w:space="0" w:color="auto"/>
                                    <w:left w:val="none" w:sz="0" w:space="0" w:color="auto"/>
                                    <w:bottom w:val="none" w:sz="0" w:space="0" w:color="auto"/>
                                    <w:right w:val="none" w:sz="0" w:space="0" w:color="auto"/>
                                  </w:divBdr>
                                </w:div>
                                <w:div w:id="617838748">
                                  <w:marLeft w:val="0"/>
                                  <w:marRight w:val="0"/>
                                  <w:marTop w:val="0"/>
                                  <w:marBottom w:val="0"/>
                                  <w:divBdr>
                                    <w:top w:val="none" w:sz="0" w:space="0" w:color="auto"/>
                                    <w:left w:val="none" w:sz="0" w:space="0" w:color="auto"/>
                                    <w:bottom w:val="none" w:sz="0" w:space="0" w:color="auto"/>
                                    <w:right w:val="none" w:sz="0" w:space="0" w:color="auto"/>
                                  </w:divBdr>
                                </w:div>
                                <w:div w:id="894967777">
                                  <w:marLeft w:val="0"/>
                                  <w:marRight w:val="0"/>
                                  <w:marTop w:val="0"/>
                                  <w:marBottom w:val="0"/>
                                  <w:divBdr>
                                    <w:top w:val="none" w:sz="0" w:space="0" w:color="auto"/>
                                    <w:left w:val="none" w:sz="0" w:space="0" w:color="auto"/>
                                    <w:bottom w:val="none" w:sz="0" w:space="0" w:color="auto"/>
                                    <w:right w:val="none" w:sz="0" w:space="0" w:color="auto"/>
                                  </w:divBdr>
                                </w:div>
                                <w:div w:id="13381859">
                                  <w:marLeft w:val="0"/>
                                  <w:marRight w:val="0"/>
                                  <w:marTop w:val="0"/>
                                  <w:marBottom w:val="0"/>
                                  <w:divBdr>
                                    <w:top w:val="none" w:sz="0" w:space="0" w:color="auto"/>
                                    <w:left w:val="none" w:sz="0" w:space="0" w:color="auto"/>
                                    <w:bottom w:val="none" w:sz="0" w:space="0" w:color="auto"/>
                                    <w:right w:val="none" w:sz="0" w:space="0" w:color="auto"/>
                                  </w:divBdr>
                                </w:div>
                                <w:div w:id="1621839310">
                                  <w:marLeft w:val="0"/>
                                  <w:marRight w:val="0"/>
                                  <w:marTop w:val="0"/>
                                  <w:marBottom w:val="0"/>
                                  <w:divBdr>
                                    <w:top w:val="none" w:sz="0" w:space="0" w:color="auto"/>
                                    <w:left w:val="none" w:sz="0" w:space="0" w:color="auto"/>
                                    <w:bottom w:val="none" w:sz="0" w:space="0" w:color="auto"/>
                                    <w:right w:val="none" w:sz="0" w:space="0" w:color="auto"/>
                                  </w:divBdr>
                                </w:div>
                                <w:div w:id="1367872301">
                                  <w:marLeft w:val="0"/>
                                  <w:marRight w:val="0"/>
                                  <w:marTop w:val="0"/>
                                  <w:marBottom w:val="0"/>
                                  <w:divBdr>
                                    <w:top w:val="none" w:sz="0" w:space="0" w:color="auto"/>
                                    <w:left w:val="none" w:sz="0" w:space="0" w:color="auto"/>
                                    <w:bottom w:val="none" w:sz="0" w:space="0" w:color="auto"/>
                                    <w:right w:val="none" w:sz="0" w:space="0" w:color="auto"/>
                                  </w:divBdr>
                                </w:div>
                                <w:div w:id="346297565">
                                  <w:marLeft w:val="0"/>
                                  <w:marRight w:val="0"/>
                                  <w:marTop w:val="0"/>
                                  <w:marBottom w:val="0"/>
                                  <w:divBdr>
                                    <w:top w:val="none" w:sz="0" w:space="0" w:color="auto"/>
                                    <w:left w:val="none" w:sz="0" w:space="0" w:color="auto"/>
                                    <w:bottom w:val="none" w:sz="0" w:space="0" w:color="auto"/>
                                    <w:right w:val="none" w:sz="0" w:space="0" w:color="auto"/>
                                  </w:divBdr>
                                </w:div>
                                <w:div w:id="1384676184">
                                  <w:marLeft w:val="0"/>
                                  <w:marRight w:val="0"/>
                                  <w:marTop w:val="0"/>
                                  <w:marBottom w:val="0"/>
                                  <w:divBdr>
                                    <w:top w:val="none" w:sz="0" w:space="0" w:color="auto"/>
                                    <w:left w:val="none" w:sz="0" w:space="0" w:color="auto"/>
                                    <w:bottom w:val="none" w:sz="0" w:space="0" w:color="auto"/>
                                    <w:right w:val="none" w:sz="0" w:space="0" w:color="auto"/>
                                  </w:divBdr>
                                </w:div>
                                <w:div w:id="441730304">
                                  <w:marLeft w:val="0"/>
                                  <w:marRight w:val="0"/>
                                  <w:marTop w:val="0"/>
                                  <w:marBottom w:val="0"/>
                                  <w:divBdr>
                                    <w:top w:val="none" w:sz="0" w:space="0" w:color="auto"/>
                                    <w:left w:val="none" w:sz="0" w:space="0" w:color="auto"/>
                                    <w:bottom w:val="none" w:sz="0" w:space="0" w:color="auto"/>
                                    <w:right w:val="none" w:sz="0" w:space="0" w:color="auto"/>
                                  </w:divBdr>
                                </w:div>
                                <w:div w:id="1216433340">
                                  <w:marLeft w:val="0"/>
                                  <w:marRight w:val="0"/>
                                  <w:marTop w:val="0"/>
                                  <w:marBottom w:val="0"/>
                                  <w:divBdr>
                                    <w:top w:val="none" w:sz="0" w:space="0" w:color="auto"/>
                                    <w:left w:val="none" w:sz="0" w:space="0" w:color="auto"/>
                                    <w:bottom w:val="none" w:sz="0" w:space="0" w:color="auto"/>
                                    <w:right w:val="none" w:sz="0" w:space="0" w:color="auto"/>
                                  </w:divBdr>
                                </w:div>
                                <w:div w:id="1374034769">
                                  <w:marLeft w:val="0"/>
                                  <w:marRight w:val="0"/>
                                  <w:marTop w:val="0"/>
                                  <w:marBottom w:val="0"/>
                                  <w:divBdr>
                                    <w:top w:val="none" w:sz="0" w:space="0" w:color="auto"/>
                                    <w:left w:val="none" w:sz="0" w:space="0" w:color="auto"/>
                                    <w:bottom w:val="none" w:sz="0" w:space="0" w:color="auto"/>
                                    <w:right w:val="none" w:sz="0" w:space="0" w:color="auto"/>
                                  </w:divBdr>
                                </w:div>
                              </w:divsChild>
                            </w:div>
                            <w:div w:id="372585507">
                              <w:marLeft w:val="473"/>
                              <w:marRight w:val="473"/>
                              <w:marTop w:val="473"/>
                              <w:marBottom w:val="473"/>
                              <w:divBdr>
                                <w:top w:val="none" w:sz="0" w:space="0" w:color="auto"/>
                                <w:left w:val="none" w:sz="0" w:space="0" w:color="auto"/>
                                <w:bottom w:val="none" w:sz="0" w:space="0" w:color="auto"/>
                                <w:right w:val="none" w:sz="0" w:space="0" w:color="auto"/>
                              </w:divBdr>
                            </w:div>
                          </w:divsChild>
                        </w:div>
                        <w:div w:id="1694529851">
                          <w:marLeft w:val="-1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016599">
              <w:marLeft w:val="0"/>
              <w:marRight w:val="0"/>
              <w:marTop w:val="0"/>
              <w:marBottom w:val="0"/>
              <w:divBdr>
                <w:top w:val="none" w:sz="0" w:space="0" w:color="auto"/>
                <w:left w:val="none" w:sz="0" w:space="0" w:color="auto"/>
                <w:bottom w:val="none" w:sz="0" w:space="0" w:color="auto"/>
                <w:right w:val="none" w:sz="0" w:space="0" w:color="auto"/>
              </w:divBdr>
              <w:divsChild>
                <w:div w:id="1932663485">
                  <w:marLeft w:val="150"/>
                  <w:marRight w:val="150"/>
                  <w:marTop w:val="150"/>
                  <w:marBottom w:val="150"/>
                  <w:divBdr>
                    <w:top w:val="none" w:sz="0" w:space="0" w:color="auto"/>
                    <w:left w:val="none" w:sz="0" w:space="0" w:color="auto"/>
                    <w:bottom w:val="none" w:sz="0" w:space="0" w:color="auto"/>
                    <w:right w:val="none" w:sz="0" w:space="0" w:color="auto"/>
                  </w:divBdr>
                  <w:divsChild>
                    <w:div w:id="1478961625">
                      <w:marLeft w:val="0"/>
                      <w:marRight w:val="0"/>
                      <w:marTop w:val="0"/>
                      <w:marBottom w:val="0"/>
                      <w:divBdr>
                        <w:top w:val="single" w:sz="6" w:space="8" w:color="DDDDDD"/>
                        <w:left w:val="none" w:sz="0" w:space="8" w:color="auto"/>
                        <w:bottom w:val="none" w:sz="0" w:space="8" w:color="auto"/>
                        <w:right w:val="none" w:sz="0" w:space="8" w:color="auto"/>
                      </w:divBdr>
                    </w:div>
                  </w:divsChild>
                </w:div>
                <w:div w:id="2026399251">
                  <w:marLeft w:val="150"/>
                  <w:marRight w:val="150"/>
                  <w:marTop w:val="150"/>
                  <w:marBottom w:val="150"/>
                  <w:divBdr>
                    <w:top w:val="single" w:sz="6" w:space="0" w:color="CCCCCC"/>
                    <w:left w:val="single" w:sz="6" w:space="0" w:color="CCCCCC"/>
                    <w:bottom w:val="single" w:sz="6" w:space="0" w:color="CCCCCC"/>
                    <w:right w:val="single" w:sz="6" w:space="0" w:color="CCCCCC"/>
                  </w:divBdr>
                </w:div>
              </w:divsChild>
            </w:div>
          </w:divsChild>
        </w:div>
        <w:div w:id="1859540134">
          <w:marLeft w:val="571"/>
          <w:marRight w:val="571"/>
          <w:marTop w:val="0"/>
          <w:marBottom w:val="0"/>
          <w:divBdr>
            <w:top w:val="none" w:sz="0" w:space="0" w:color="auto"/>
            <w:left w:val="none" w:sz="0" w:space="0" w:color="auto"/>
            <w:bottom w:val="none" w:sz="0" w:space="0" w:color="auto"/>
            <w:right w:val="none" w:sz="0" w:space="0" w:color="auto"/>
          </w:divBdr>
          <w:divsChild>
            <w:div w:id="11602991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cocontracts.mod.uk/delta/buyers/select/viewListStatus.html?id=98139950" TargetMode="External"/><Relationship Id="rId18" Type="http://schemas.openxmlformats.org/officeDocument/2006/relationships/control" Target="activeX/activeX1.xml"/><Relationship Id="rId26" Type="http://schemas.openxmlformats.org/officeDocument/2006/relationships/image" Target="media/image3.wmf"/><Relationship Id="rId39" Type="http://schemas.openxmlformats.org/officeDocument/2006/relationships/control" Target="activeX/activeX19.xml"/><Relationship Id="rId21" Type="http://schemas.openxmlformats.org/officeDocument/2006/relationships/control" Target="activeX/activeX4.xml"/><Relationship Id="rId34" Type="http://schemas.openxmlformats.org/officeDocument/2006/relationships/control" Target="activeX/activeX14.xml"/><Relationship Id="rId42" Type="http://schemas.openxmlformats.org/officeDocument/2006/relationships/control" Target="activeX/activeX21.xml"/><Relationship Id="rId47" Type="http://schemas.openxmlformats.org/officeDocument/2006/relationships/hyperlink" Target="https://www.dcocontracts.mod.uk/delta/buyers/select/exportPqqAsWord.html?listId=98139950" TargetMode="External"/><Relationship Id="rId50" Type="http://schemas.openxmlformats.org/officeDocument/2006/relationships/image" Target="media/image10.png"/><Relationship Id="rId55" Type="http://schemas.openxmlformats.org/officeDocument/2006/relationships/hyperlink" Target="https://www.dcocontracts.mod.uk/delta/buyers/select/editQuestionnaireForm.html?listId=98139950&amp;pageId=4&amp;mode=View" TargetMode="External"/><Relationship Id="rId63" Type="http://schemas.openxmlformats.org/officeDocument/2006/relationships/hyperlink" Target="https://www.dcocontracts.mod.uk/delta/help/faq.html" TargetMode="External"/><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dcocontracts.mod.uk/delta/buyers/select/viewListStatus.html?id=98139950" TargetMode="External"/><Relationship Id="rId29" Type="http://schemas.openxmlformats.org/officeDocument/2006/relationships/control" Target="activeX/activeX11.xml"/><Relationship Id="rId11" Type="http://schemas.openxmlformats.org/officeDocument/2006/relationships/hyperlink" Target="https://www.dcocontracts.mod.uk/delta/buyers/tenders/listTenders.html" TargetMode="External"/><Relationship Id="rId24" Type="http://schemas.openxmlformats.org/officeDocument/2006/relationships/control" Target="activeX/activeX7.xml"/><Relationship Id="rId32" Type="http://schemas.openxmlformats.org/officeDocument/2006/relationships/control" Target="activeX/activeX13.xml"/><Relationship Id="rId37" Type="http://schemas.openxmlformats.org/officeDocument/2006/relationships/control" Target="activeX/activeX17.xml"/><Relationship Id="rId40" Type="http://schemas.openxmlformats.org/officeDocument/2006/relationships/control" Target="activeX/activeX20.xml"/><Relationship Id="rId45" Type="http://schemas.openxmlformats.org/officeDocument/2006/relationships/hyperlink" Target="https://www.dcocontracts.mod.uk/delta/buyers/select/exportPqqAsCsv.html?listId=98139950" TargetMode="External"/><Relationship Id="rId53" Type="http://schemas.openxmlformats.org/officeDocument/2006/relationships/hyperlink" Target="https://www.dcocontracts.mod.uk/delta/buyers/select/editQuestionnaireForm.html?listId=98139950&amp;pageId=2&amp;mode=View" TargetMode="External"/><Relationship Id="rId58" Type="http://schemas.openxmlformats.org/officeDocument/2006/relationships/hyperlink" Target="https://www.dcocontracts.mod.uk/delta/buyers/select/editQuestionnaireForm.html?listId=98139950&amp;pageId=7&amp;mode=View" TargetMode="External"/><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dcocontracts.mod.uk/delta/buyers/select/editQuestionnaireForm.html?listId=98139950&amp;pageId=7&amp;mode=View" TargetMode="External"/><Relationship Id="rId23" Type="http://schemas.openxmlformats.org/officeDocument/2006/relationships/control" Target="activeX/activeX6.xml"/><Relationship Id="rId28" Type="http://schemas.openxmlformats.org/officeDocument/2006/relationships/control" Target="activeX/activeX10.xml"/><Relationship Id="rId36" Type="http://schemas.openxmlformats.org/officeDocument/2006/relationships/control" Target="activeX/activeX16.xml"/><Relationship Id="rId49" Type="http://schemas.openxmlformats.org/officeDocument/2006/relationships/hyperlink" Target="https://www.dcocontracts.mod.uk/delta/buyers/select/exportPqqAsPdf.html?listId=98139950" TargetMode="External"/><Relationship Id="rId57" Type="http://schemas.openxmlformats.org/officeDocument/2006/relationships/hyperlink" Target="https://www.dcocontracts.mod.uk/delta/buyers/select/editQuestionnaireForm.html?listId=98139950&amp;pageId=6&amp;mode=View" TargetMode="External"/><Relationship Id="rId61" Type="http://schemas.openxmlformats.org/officeDocument/2006/relationships/hyperlink" Target="https://www.dcocontracts.mod.uk/delta/admin/editUser.html?tab=userProfile" TargetMode="External"/><Relationship Id="rId10" Type="http://schemas.openxmlformats.org/officeDocument/2006/relationships/hyperlink" Target="https://www.dcocontracts.mod.uk/delta/mainMenu.html" TargetMode="External"/><Relationship Id="rId19" Type="http://schemas.openxmlformats.org/officeDocument/2006/relationships/control" Target="activeX/activeX2.xml"/><Relationship Id="rId31" Type="http://schemas.openxmlformats.org/officeDocument/2006/relationships/image" Target="media/image4.wmf"/><Relationship Id="rId44" Type="http://schemas.openxmlformats.org/officeDocument/2006/relationships/control" Target="activeX/activeX22.xml"/><Relationship Id="rId52" Type="http://schemas.openxmlformats.org/officeDocument/2006/relationships/hyperlink" Target="https://www.dcocontracts.mod.uk/delta/buyers/select/editQuestionnaireForm.html?listId=98139950&amp;pageId=1&amp;mode=View" TargetMode="External"/><Relationship Id="rId60" Type="http://schemas.openxmlformats.org/officeDocument/2006/relationships/hyperlink" Target="https://www.dcocontracts.mod.uk/delta/admin/userAdministration.html?tab=org" TargetMode="External"/><Relationship Id="rId65" Type="http://schemas.openxmlformats.org/officeDocument/2006/relationships/hyperlink" Target="https://www.dcocontracts.mod.uk/delta/termsandconditions.html"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dcocontracts.mod.uk/delta/buyers/select/editQuestionnaireForm.html?listId=98139950&amp;pageId=7&amp;mode=Edit" TargetMode="External"/><Relationship Id="rId22" Type="http://schemas.openxmlformats.org/officeDocument/2006/relationships/control" Target="activeX/activeX5.xml"/><Relationship Id="rId27" Type="http://schemas.openxmlformats.org/officeDocument/2006/relationships/control" Target="activeX/activeX9.xml"/><Relationship Id="rId30" Type="http://schemas.openxmlformats.org/officeDocument/2006/relationships/control" Target="activeX/activeX12.xml"/><Relationship Id="rId35" Type="http://schemas.openxmlformats.org/officeDocument/2006/relationships/control" Target="activeX/activeX15.xml"/><Relationship Id="rId43" Type="http://schemas.openxmlformats.org/officeDocument/2006/relationships/image" Target="media/image7.wmf"/><Relationship Id="rId48" Type="http://schemas.openxmlformats.org/officeDocument/2006/relationships/image" Target="media/image9.jpeg"/><Relationship Id="rId56" Type="http://schemas.openxmlformats.org/officeDocument/2006/relationships/hyperlink" Target="https://www.dcocontracts.mod.uk/delta/buyers/select/editQuestionnaireForm.html?listId=98139950&amp;pageId=5&amp;mode=View" TargetMode="External"/><Relationship Id="rId64" Type="http://schemas.openxmlformats.org/officeDocument/2006/relationships/hyperlink" Target="https://www.dcocontracts.mod.uk/delta/contact.html" TargetMode="External"/><Relationship Id="rId69" Type="http://schemas.openxmlformats.org/officeDocument/2006/relationships/footer" Target="footer2.xml"/><Relationship Id="rId8" Type="http://schemas.openxmlformats.org/officeDocument/2006/relationships/hyperlink" Target="https://www.dcocontracts.mod.uk/delta/mainMenu.html" TargetMode="External"/><Relationship Id="rId51" Type="http://schemas.openxmlformats.org/officeDocument/2006/relationships/hyperlink" Target="https://www.dcocontracts.mod.uk/delta/buyers/select/editQuestionnaireForm.html?listId=98139950&amp;pageId=0&amp;mode=View"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dcocontracts.mod.uk/delta/buyers/tenders/viewTenderStatus.html?id=96252022" TargetMode="External"/><Relationship Id="rId17" Type="http://schemas.openxmlformats.org/officeDocument/2006/relationships/image" Target="media/image2.wmf"/><Relationship Id="rId25" Type="http://schemas.openxmlformats.org/officeDocument/2006/relationships/control" Target="activeX/activeX8.xml"/><Relationship Id="rId33" Type="http://schemas.openxmlformats.org/officeDocument/2006/relationships/image" Target="media/image5.wmf"/><Relationship Id="rId38" Type="http://schemas.openxmlformats.org/officeDocument/2006/relationships/control" Target="activeX/activeX18.xml"/><Relationship Id="rId46" Type="http://schemas.openxmlformats.org/officeDocument/2006/relationships/image" Target="media/image8.png"/><Relationship Id="rId59" Type="http://schemas.openxmlformats.org/officeDocument/2006/relationships/hyperlink" Target="https://www.dcocontracts.mod.uk/delta/admin/editUser.html?tab=userProfile" TargetMode="External"/><Relationship Id="rId67" Type="http://schemas.openxmlformats.org/officeDocument/2006/relationships/header" Target="header2.xml"/><Relationship Id="rId20" Type="http://schemas.openxmlformats.org/officeDocument/2006/relationships/control" Target="activeX/activeX3.xml"/><Relationship Id="rId41" Type="http://schemas.openxmlformats.org/officeDocument/2006/relationships/image" Target="media/image6.wmf"/><Relationship Id="rId54" Type="http://schemas.openxmlformats.org/officeDocument/2006/relationships/hyperlink" Target="https://www.dcocontracts.mod.uk/delta/buyers/select/editQuestionnaireForm.html?listId=98139950&amp;pageId=3&amp;mode=View" TargetMode="External"/><Relationship Id="rId62" Type="http://schemas.openxmlformats.org/officeDocument/2006/relationships/hyperlink" Target="https://www.dcocontracts.mod.uk/delta/help/userguides.html" TargetMode="External"/><Relationship Id="rId7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24-5CC6-11CF-8D67-00AA00BDCE1D}" ax:persistence="persistStream" r:id="rId1"/>
</file>

<file path=word/activeX/activeX13.xml><?xml version="1.0" encoding="utf-8"?>
<ax:ocx xmlns:ax="http://schemas.microsoft.com/office/2006/activeX" xmlns:r="http://schemas.openxmlformats.org/officeDocument/2006/relationships" ax:classid="{5512D110-5CC6-11CF-8D67-00AA00BDCE1D}" ax:persistence="persistStream" r:id="rId1"/>
</file>

<file path=word/activeX/activeX14.xml><?xml version="1.0" encoding="utf-8"?>
<ax:ocx xmlns:ax="http://schemas.microsoft.com/office/2006/activeX" xmlns:r="http://schemas.openxmlformats.org/officeDocument/2006/relationships" ax:classid="{5512D110-5CC6-11CF-8D67-00AA00BDCE1D}" ax:persistence="persistStream" r:id="rId1"/>
</file>

<file path=word/activeX/activeX15.xml><?xml version="1.0" encoding="utf-8"?>
<ax:ocx xmlns:ax="http://schemas.microsoft.com/office/2006/activeX" xmlns:r="http://schemas.openxmlformats.org/officeDocument/2006/relationships" ax:classid="{5512D124-5CC6-11CF-8D67-00AA00BDCE1D}" ax:persistence="persistStream" r:id="rId1"/>
</file>

<file path=word/activeX/activeX16.xml><?xml version="1.0" encoding="utf-8"?>
<ax:ocx xmlns:ax="http://schemas.microsoft.com/office/2006/activeX" xmlns:r="http://schemas.openxmlformats.org/officeDocument/2006/relationships" ax:classid="{5512D124-5CC6-11CF-8D67-00AA00BDCE1D}" ax:persistence="persistStream" r:id="rId1"/>
</file>

<file path=word/activeX/activeX17.xml><?xml version="1.0" encoding="utf-8"?>
<ax:ocx xmlns:ax="http://schemas.microsoft.com/office/2006/activeX" xmlns:r="http://schemas.openxmlformats.org/officeDocument/2006/relationships" ax:classid="{5512D124-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24-5CC6-11CF-8D67-00AA00BDCE1D}" ax:persistence="persistStream" r:id="rId1"/>
</file>

<file path=word/activeX/activeX21.xml><?xml version="1.0" encoding="utf-8"?>
<ax:ocx xmlns:ax="http://schemas.microsoft.com/office/2006/activeX" xmlns:r="http://schemas.openxmlformats.org/officeDocument/2006/relationships" ax:classid="{5512D110-5CC6-11CF-8D67-00AA00BDCE1D}" ax:persistence="persistStream" r:id="rId1"/>
</file>

<file path=word/activeX/activeX22.xml><?xml version="1.0" encoding="utf-8"?>
<ax:ocx xmlns:ax="http://schemas.microsoft.com/office/2006/activeX" xmlns:r="http://schemas.openxmlformats.org/officeDocument/2006/relationships" ax:classid="{5512D110-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083da476-be4d-4e08-8a0c-df0654bf169a" origin="userSelected">
  <element uid="47cc8f8b-180e-40c4-a136-6a877bdefbcc" value=""/>
  <element uid="id_protective_marking_new_item_1" value=""/>
</sisl>
</file>

<file path=customXml/itemProps1.xml><?xml version="1.0" encoding="utf-8"?>
<ds:datastoreItem xmlns:ds="http://schemas.openxmlformats.org/officeDocument/2006/customXml" ds:itemID="{DFD912EC-DA04-49FC-91A5-49C728EA4DA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2339</Words>
  <Characters>13333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15641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Linda</dc:creator>
  <cp:keywords/>
  <dc:description/>
  <cp:lastModifiedBy>Paul, Linda</cp:lastModifiedBy>
  <cp:revision>1</cp:revision>
  <dcterms:created xsi:type="dcterms:W3CDTF">2021-05-05T09:33:00Z</dcterms:created>
  <dcterms:modified xsi:type="dcterms:W3CDTF">2021-05-05T09:40:00Z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3c225d7c-3bc0-41ea-81f7-06e43a0eeb60</vt:lpwstr>
  </property>
  <property fmtid="{D5CDD505-2E9C-101B-9397-08002B2CF9AE}" pid="3" name="bjSaver">
    <vt:lpwstr>vwIbdabdWQF7NcI12LdlZgGEzStXnjN3</vt:lpwstr>
  </property>
  <property fmtid="{D5CDD505-2E9C-101B-9397-08002B2CF9AE}" pid="4"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5" name="bjDocumentLabelXML-0">
    <vt:lpwstr>ames.com/2008/01/sie/internal/label"&gt;&lt;element uid="47cc8f8b-180e-40c4-a136-6a877bdefbcc" value="" /&gt;&lt;element uid="id_protective_marking_new_item_1" value="" /&gt;&lt;/sisl&gt;</vt:lpwstr>
  </property>
  <property fmtid="{D5CDD505-2E9C-101B-9397-08002B2CF9AE}" pid="6" name="bjDocumentSecurityLabel">
    <vt:lpwstr> UNCLASSIFIED </vt:lpwstr>
  </property>
  <property fmtid="{D5CDD505-2E9C-101B-9397-08002B2CF9AE}" pid="7" name="Babcock_Classification">
    <vt:lpwstr>UNCLASSIFIED</vt:lpwstr>
  </property>
  <property fmtid="{D5CDD505-2E9C-101B-9397-08002B2CF9AE}" pid="8" name="bjHeaderBothDocProperty">
    <vt:lpwstr>Classification:UNCLASSIFIED </vt:lpwstr>
  </property>
  <property fmtid="{D5CDD505-2E9C-101B-9397-08002B2CF9AE}" pid="9" name="bjHeaderFirstPageDocProperty">
    <vt:lpwstr>Classification:UNCLASSIFIED </vt:lpwstr>
  </property>
  <property fmtid="{D5CDD505-2E9C-101B-9397-08002B2CF9AE}" pid="10" name="bjHeaderEvenPageDocProperty">
    <vt:lpwstr>Classification:UNCLASSIFIED </vt:lpwstr>
  </property>
</Properties>
</file>